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50E2BC8A" w:rsidR="00AF7772" w:rsidRPr="0066539E" w:rsidRDefault="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Start w:id="1" w:name="_Ref308466795"/>
      <w:bookmarkEnd w:id="0"/>
      <w:bookmarkEnd w:id="1"/>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66539E">
        <w:rPr>
          <w:rFonts w:ascii="Arial" w:eastAsia="Times New Roman" w:hAnsi="Arial" w:cs="Arial"/>
          <w:b/>
          <w:noProof/>
          <w:lang w:val="en-US" w:eastAsia="en-US"/>
        </w:rPr>
        <w:t>83</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330948">
        <w:rPr>
          <w:rFonts w:ascii="Arial" w:eastAsia="맑은 고딕" w:hAnsi="Arial" w:cs="Arial"/>
          <w:b/>
          <w:noProof/>
          <w:lang w:val="en-US" w:eastAsia="ko-KR"/>
        </w:rPr>
        <w:t>15</w:t>
      </w:r>
      <w:r w:rsidR="00DA4EEB">
        <w:rPr>
          <w:rFonts w:ascii="Arial" w:eastAsia="맑은 고딕" w:hAnsi="Arial" w:cs="Arial"/>
          <w:b/>
          <w:noProof/>
          <w:lang w:val="en-US" w:eastAsia="ko-KR"/>
        </w:rPr>
        <w:t>7240</w:t>
      </w:r>
    </w:p>
    <w:p w14:paraId="42CAFC8A" w14:textId="1DAACA7A" w:rsidR="00AF7772" w:rsidRPr="00FD27FA" w:rsidRDefault="0066539E" w:rsidP="00AF7772">
      <w:pPr>
        <w:widowControl w:val="0"/>
        <w:tabs>
          <w:tab w:val="left" w:pos="1985"/>
        </w:tabs>
        <w:spacing w:afterLines="15" w:after="36"/>
        <w:rPr>
          <w:rFonts w:ascii="Arial" w:hAnsi="Arial" w:cs="Arial"/>
          <w:b/>
          <w:noProof/>
        </w:rPr>
      </w:pPr>
      <w:r>
        <w:rPr>
          <w:rFonts w:ascii="Arial" w:eastAsia="MS Mincho" w:hAnsi="Arial" w:cs="Arial"/>
          <w:b/>
          <w:bCs/>
          <w:szCs w:val="24"/>
          <w:lang w:val="en-US"/>
        </w:rPr>
        <w:t>Anaheim</w:t>
      </w:r>
      <w:r w:rsidR="003D6EB8" w:rsidRPr="00917FAB">
        <w:rPr>
          <w:rFonts w:ascii="Arial" w:eastAsia="MS Mincho" w:hAnsi="Arial" w:cs="Arial"/>
          <w:b/>
          <w:bCs/>
          <w:szCs w:val="24"/>
          <w:lang w:val="en-US"/>
        </w:rPr>
        <w:t>,</w:t>
      </w:r>
      <w:r w:rsidR="009173B4">
        <w:rPr>
          <w:rFonts w:ascii="Arial" w:eastAsia="MS Mincho" w:hAnsi="Arial" w:cs="Arial"/>
          <w:b/>
          <w:bCs/>
          <w:szCs w:val="24"/>
          <w:lang w:val="en-US"/>
        </w:rPr>
        <w:t xml:space="preserve"> </w:t>
      </w:r>
      <w:r>
        <w:rPr>
          <w:rFonts w:ascii="Arial" w:eastAsia="MS Mincho" w:hAnsi="Arial" w:cs="Arial"/>
          <w:b/>
          <w:bCs/>
          <w:szCs w:val="24"/>
          <w:lang w:val="en-US"/>
        </w:rPr>
        <w:t>USA</w:t>
      </w:r>
      <w:r w:rsidR="00C87760" w:rsidRPr="003D6EB8">
        <w:rPr>
          <w:rFonts w:ascii="Arial" w:hAnsi="Arial" w:cs="Arial"/>
          <w:b/>
          <w:szCs w:val="24"/>
          <w:lang w:eastAsia="ko-KR"/>
        </w:rPr>
        <w:t xml:space="preserve">, </w:t>
      </w:r>
      <w:r>
        <w:rPr>
          <w:rFonts w:ascii="Arial" w:hAnsi="Arial" w:cs="Arial"/>
          <w:b/>
          <w:szCs w:val="24"/>
          <w:lang w:eastAsia="ko-KR"/>
        </w:rPr>
        <w:t>1</w:t>
      </w:r>
      <w:r w:rsidR="003D6EB8" w:rsidRPr="003D6EB8">
        <w:rPr>
          <w:rFonts w:ascii="Arial" w:hAnsi="Arial" w:cs="Arial"/>
          <w:b/>
          <w:szCs w:val="24"/>
          <w:lang w:eastAsia="ko-KR"/>
        </w:rPr>
        <w:t>5</w:t>
      </w:r>
      <w:r w:rsidR="00E22E4C" w:rsidRPr="003D6EB8">
        <w:rPr>
          <w:rFonts w:ascii="Arial" w:hAnsi="Arial" w:cs="Arial"/>
          <w:b/>
          <w:szCs w:val="24"/>
          <w:lang w:eastAsia="ko-KR"/>
        </w:rPr>
        <w:t>-</w:t>
      </w:r>
      <w:r>
        <w:rPr>
          <w:rFonts w:ascii="Arial" w:hAnsi="Arial" w:cs="Arial"/>
          <w:b/>
          <w:szCs w:val="24"/>
          <w:lang w:eastAsia="ko-KR"/>
        </w:rPr>
        <w:t>22</w:t>
      </w:r>
      <w:r w:rsidRPr="003D6EB8">
        <w:rPr>
          <w:rFonts w:ascii="Arial" w:hAnsi="Arial" w:cs="Arial"/>
          <w:b/>
          <w:szCs w:val="24"/>
          <w:lang w:eastAsia="ko-KR"/>
        </w:rPr>
        <w:t xml:space="preserve"> </w:t>
      </w:r>
      <w:r>
        <w:rPr>
          <w:rFonts w:ascii="Arial" w:hAnsi="Arial" w:cs="Arial"/>
          <w:b/>
          <w:szCs w:val="24"/>
          <w:lang w:eastAsia="ko-KR"/>
        </w:rPr>
        <w:t>November</w:t>
      </w:r>
      <w:r w:rsidRPr="00FD27FA">
        <w:rPr>
          <w:rFonts w:ascii="Arial" w:hAnsi="Arial" w:cs="Arial"/>
          <w:b/>
          <w:lang w:eastAsia="ko-KR"/>
        </w:rPr>
        <w:t xml:space="preserve"> </w:t>
      </w:r>
      <w:r w:rsidR="00365CF2" w:rsidRPr="00FD27FA">
        <w:rPr>
          <w:rFonts w:ascii="Arial" w:hAnsi="Arial" w:cs="Arial"/>
          <w:b/>
          <w:lang w:eastAsia="ko-KR"/>
        </w:rPr>
        <w:t>2015</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72A65B58"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66539E">
        <w:rPr>
          <w:rFonts w:cs="Arial"/>
          <w:b/>
          <w:lang w:eastAsia="ko-KR"/>
        </w:rPr>
        <w:t>Discussion and details on d</w:t>
      </w:r>
      <w:r w:rsidR="00047C32">
        <w:rPr>
          <w:rFonts w:cs="Arial"/>
          <w:b/>
          <w:lang w:eastAsia="ko-KR"/>
        </w:rPr>
        <w:t xml:space="preserve">ata </w:t>
      </w:r>
      <w:r w:rsidR="003D6EB8">
        <w:rPr>
          <w:rFonts w:cs="Arial"/>
          <w:b/>
          <w:lang w:eastAsia="ko-KR"/>
        </w:rPr>
        <w:t xml:space="preserve">transmission </w:t>
      </w:r>
    </w:p>
    <w:p w14:paraId="3EA48139" w14:textId="3E6D334C"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66539E">
        <w:rPr>
          <w:rFonts w:cs="Arial"/>
          <w:b/>
          <w:lang w:eastAsia="ko-KR"/>
        </w:rPr>
        <w:t>6.2.3.3</w:t>
      </w:r>
    </w:p>
    <w:p w14:paraId="47FE460B" w14:textId="77777777"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 and 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77777777" w:rsidR="00A91FD6" w:rsidRDefault="00A91FD6" w:rsidP="00A91FD6">
      <w:pPr>
        <w:rPr>
          <w:rFonts w:eastAsia="SimSun"/>
          <w:sz w:val="22"/>
          <w:lang w:eastAsia="ko-KR"/>
        </w:rPr>
      </w:pPr>
      <w:r>
        <w:rPr>
          <w:sz w:val="22"/>
          <w:szCs w:val="22"/>
        </w:rPr>
        <w:t>How to</w:t>
      </w:r>
      <w:r w:rsidRPr="00E963DD">
        <w:rPr>
          <w:sz w:val="22"/>
          <w:szCs w:val="22"/>
        </w:rPr>
        <w:t xml:space="preserve"> use unlicensed spectrum in combination with licensed </w:t>
      </w:r>
      <w:r w:rsidR="00E963DD" w:rsidRPr="00E963DD">
        <w:rPr>
          <w:sz w:val="22"/>
          <w:szCs w:val="22"/>
        </w:rPr>
        <w:t xml:space="preserve">spectrum </w:t>
      </w:r>
      <w:r>
        <w:rPr>
          <w:sz w:val="22"/>
          <w:szCs w:val="22"/>
        </w:rPr>
        <w:fldChar w:fldCharType="begin"/>
      </w:r>
      <w:r>
        <w:rPr>
          <w:sz w:val="22"/>
          <w:szCs w:val="22"/>
        </w:rPr>
        <w:instrText xml:space="preserve"> REF _Ref284169097 \n \h </w:instrText>
      </w:r>
      <w:r>
        <w:rPr>
          <w:sz w:val="22"/>
          <w:szCs w:val="22"/>
        </w:rPr>
      </w:r>
      <w:r>
        <w:rPr>
          <w:sz w:val="22"/>
          <w:szCs w:val="22"/>
        </w:rPr>
        <w:fldChar w:fldCharType="separate"/>
      </w:r>
      <w:r w:rsidR="006E7BA9">
        <w:rPr>
          <w:sz w:val="22"/>
          <w:szCs w:val="22"/>
        </w:rPr>
        <w:t>[1]</w:t>
      </w:r>
      <w:r>
        <w:rPr>
          <w:sz w:val="22"/>
          <w:szCs w:val="22"/>
        </w:rPr>
        <w:fldChar w:fldCharType="end"/>
      </w:r>
      <w:r w:rsidRPr="00E963DD">
        <w:rPr>
          <w:sz w:val="22"/>
          <w:szCs w:val="22"/>
        </w:rPr>
        <w:t xml:space="preserve"> </w:t>
      </w:r>
      <w:r>
        <w:rPr>
          <w:sz w:val="22"/>
          <w:szCs w:val="22"/>
        </w:rPr>
        <w:t xml:space="preserve">is studied and the </w:t>
      </w:r>
      <w:r w:rsidRPr="00E963DD">
        <w:rPr>
          <w:sz w:val="22"/>
          <w:szCs w:val="22"/>
        </w:rPr>
        <w:t xml:space="preserve">outcome of the study is </w:t>
      </w:r>
      <w:r>
        <w:rPr>
          <w:sz w:val="22"/>
          <w:szCs w:val="22"/>
        </w:rPr>
        <w:t>described</w:t>
      </w:r>
      <w:r w:rsidRPr="00E963DD">
        <w:rPr>
          <w:sz w:val="22"/>
          <w:szCs w:val="22"/>
        </w:rPr>
        <w:t xml:space="preserve"> in</w:t>
      </w:r>
      <w:r>
        <w:rPr>
          <w:sz w:val="22"/>
          <w:szCs w:val="22"/>
        </w:rPr>
        <w:t xml:space="preserve"> </w:t>
      </w:r>
      <w:r>
        <w:rPr>
          <w:sz w:val="22"/>
          <w:szCs w:val="22"/>
        </w:rPr>
        <w:fldChar w:fldCharType="begin"/>
      </w:r>
      <w:r>
        <w:rPr>
          <w:sz w:val="22"/>
          <w:szCs w:val="22"/>
        </w:rPr>
        <w:instrText xml:space="preserve"> REF _Ref290241556 \n \h </w:instrText>
      </w:r>
      <w:r>
        <w:rPr>
          <w:sz w:val="22"/>
          <w:szCs w:val="22"/>
        </w:rPr>
      </w:r>
      <w:r>
        <w:rPr>
          <w:sz w:val="22"/>
          <w:szCs w:val="22"/>
        </w:rPr>
        <w:fldChar w:fldCharType="separate"/>
      </w:r>
      <w:r w:rsidR="006E7BA9">
        <w:rPr>
          <w:sz w:val="22"/>
          <w:szCs w:val="22"/>
        </w:rPr>
        <w:t>[3]</w:t>
      </w:r>
      <w:r>
        <w:rPr>
          <w:sz w:val="22"/>
          <w:szCs w:val="22"/>
        </w:rPr>
        <w:fldChar w:fldCharType="end"/>
      </w:r>
      <w:r w:rsidRPr="00E963DD">
        <w:rPr>
          <w:sz w:val="22"/>
          <w:szCs w:val="22"/>
        </w:rPr>
        <w:t xml:space="preserve">. The study has shown that it is possible to adapt LTE to operate </w:t>
      </w:r>
      <w:proofErr w:type="spellStart"/>
      <w:r w:rsidRPr="00E963DD">
        <w:rPr>
          <w:sz w:val="22"/>
          <w:szCs w:val="22"/>
        </w:rPr>
        <w:t>SCells</w:t>
      </w:r>
      <w:proofErr w:type="spellEnd"/>
      <w:r w:rsidRPr="00E963DD">
        <w:rPr>
          <w:sz w:val="22"/>
          <w:szCs w:val="22"/>
        </w:rPr>
        <w:t xml:space="preserve"> in unlicensed spectrum while coexisting in a fair manner with Wi-Fi as well as with other LAA networks. </w:t>
      </w:r>
      <w:r>
        <w:rPr>
          <w:sz w:val="22"/>
          <w:szCs w:val="22"/>
        </w:rPr>
        <w:t xml:space="preserve">In order to support the LAA as an </w:t>
      </w:r>
      <w:proofErr w:type="spellStart"/>
      <w:r>
        <w:rPr>
          <w:sz w:val="22"/>
          <w:szCs w:val="22"/>
        </w:rPr>
        <w:t>SCell</w:t>
      </w:r>
      <w:proofErr w:type="spellEnd"/>
      <w:r>
        <w:rPr>
          <w:sz w:val="22"/>
          <w:szCs w:val="22"/>
        </w:rPr>
        <w:t xml:space="preserve">, </w:t>
      </w:r>
      <w:r>
        <w:rPr>
          <w:rFonts w:eastAsia="SimSun"/>
          <w:sz w:val="22"/>
          <w:lang w:eastAsia="ko-KR"/>
        </w:rPr>
        <w:t xml:space="preserve">work item on Licensed-Assisted Access to Unlicensed Spectrum is approved with objectives described in </w:t>
      </w:r>
      <w:r>
        <w:rPr>
          <w:rFonts w:eastAsia="SimSun"/>
          <w:sz w:val="22"/>
          <w:lang w:eastAsia="ko-KR"/>
        </w:rPr>
        <w:fldChar w:fldCharType="begin"/>
      </w:r>
      <w:r>
        <w:rPr>
          <w:rFonts w:eastAsia="SimSun"/>
          <w:sz w:val="22"/>
          <w:lang w:eastAsia="ko-KR"/>
        </w:rPr>
        <w:instrText xml:space="preserve"> REF _Ref301085595 \n \h </w:instrText>
      </w:r>
      <w:r>
        <w:rPr>
          <w:rFonts w:eastAsia="SimSun"/>
          <w:sz w:val="22"/>
          <w:lang w:eastAsia="ko-KR"/>
        </w:rPr>
      </w:r>
      <w:r>
        <w:rPr>
          <w:rFonts w:eastAsia="SimSun"/>
          <w:sz w:val="22"/>
          <w:lang w:eastAsia="ko-KR"/>
        </w:rPr>
        <w:fldChar w:fldCharType="separate"/>
      </w:r>
      <w:r w:rsidR="006E7BA9">
        <w:rPr>
          <w:rFonts w:eastAsia="SimSun"/>
          <w:sz w:val="22"/>
          <w:lang w:eastAsia="ko-KR"/>
        </w:rPr>
        <w:t>[2]</w:t>
      </w:r>
      <w:r>
        <w:rPr>
          <w:rFonts w:eastAsia="SimSun"/>
          <w:sz w:val="22"/>
          <w:lang w:eastAsia="ko-KR"/>
        </w:rPr>
        <w:fldChar w:fldCharType="end"/>
      </w:r>
      <w:r>
        <w:rPr>
          <w:rFonts w:eastAsia="SimSun"/>
          <w:sz w:val="22"/>
          <w:lang w:eastAsia="ko-KR"/>
        </w:rPr>
        <w:t>, including:</w:t>
      </w:r>
    </w:p>
    <w:p w14:paraId="3DA0AF81" w14:textId="77777777" w:rsidR="00A91FD6" w:rsidRPr="00E963DD" w:rsidRDefault="00A91FD6" w:rsidP="00A91FD6">
      <w:pPr>
        <w:rPr>
          <w:sz w:val="22"/>
          <w:szCs w:val="22"/>
        </w:rPr>
      </w:pPr>
    </w:p>
    <w:p w14:paraId="5879ABA2"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Channel access framework including clear channel assessment (RAN1, RAN2, RAN4)</w:t>
      </w:r>
    </w:p>
    <w:p w14:paraId="4EBA5E30"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Discontinuous transmission with limited maximum transmission duration (RAN1, RAN4)</w:t>
      </w:r>
    </w:p>
    <w:p w14:paraId="5EBC2656"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UE support for carrier selection (RAN1, RAN2)</w:t>
      </w:r>
    </w:p>
    <w:p w14:paraId="73179558"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UE support for RRM measurements including cell identification (RAN1, RAN2, RAN4)</w:t>
      </w:r>
    </w:p>
    <w:p w14:paraId="6AC94495"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AGC, coarse and fine time and frequency synchronization (RAN1, RAN4)</w:t>
      </w:r>
    </w:p>
    <w:p w14:paraId="4658EC75" w14:textId="77777777" w:rsidR="00A91FD6" w:rsidRPr="009A2931" w:rsidRDefault="00A91FD6"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Channel-State Information (CSI) measurement, including channel and interference</w:t>
      </w:r>
      <w:r w:rsidRPr="009A2931" w:rsidDel="00962883">
        <w:rPr>
          <w:rFonts w:eastAsiaTheme="minorEastAsia"/>
          <w:sz w:val="22"/>
          <w:szCs w:val="22"/>
          <w:lang w:eastAsia="ko-KR"/>
        </w:rPr>
        <w:t xml:space="preserve"> </w:t>
      </w:r>
      <w:r w:rsidRPr="009A2931">
        <w:rPr>
          <w:rFonts w:eastAsiaTheme="minorEastAsia"/>
          <w:sz w:val="22"/>
          <w:szCs w:val="22"/>
          <w:lang w:eastAsia="ko-KR"/>
        </w:rPr>
        <w:t>(RAN1, RAN4)</w:t>
      </w:r>
    </w:p>
    <w:p w14:paraId="5C7426BC" w14:textId="77777777" w:rsidR="00A91FD6" w:rsidRPr="00E963DD" w:rsidRDefault="00A91FD6" w:rsidP="00A91FD6">
      <w:pPr>
        <w:rPr>
          <w:sz w:val="22"/>
          <w:szCs w:val="22"/>
        </w:rPr>
      </w:pPr>
    </w:p>
    <w:p w14:paraId="53B6D0F2" w14:textId="217536E6" w:rsidR="001F6E3A" w:rsidRPr="00AA30A7" w:rsidRDefault="003D6EB8">
      <w:pPr>
        <w:rPr>
          <w:sz w:val="22"/>
        </w:rPr>
      </w:pPr>
      <w:r>
        <w:rPr>
          <w:rFonts w:eastAsia="맑은 고딕"/>
          <w:sz w:val="22"/>
        </w:rPr>
        <w:t xml:space="preserve">To </w:t>
      </w:r>
      <w:r w:rsidR="00AB74A7">
        <w:rPr>
          <w:rFonts w:eastAsia="맑은 고딕"/>
          <w:sz w:val="22"/>
        </w:rPr>
        <w:t xml:space="preserve">support discontinuous transmission with limited maximum transmission duration, some functional details are discussed and agreed in RAN1 WGs, but some issues are still left. Therefore, we will discuss on the remaining issues focusing on the data transmission in unlicensed carrier and also propose the functional details on those issues. </w:t>
      </w:r>
    </w:p>
    <w:p w14:paraId="277AA6F0" w14:textId="77777777" w:rsidR="003D6EB8" w:rsidRDefault="003D6EB8" w:rsidP="00D80CAF">
      <w:pPr>
        <w:rPr>
          <w:rFonts w:eastAsia="맑은 고딕"/>
          <w:sz w:val="22"/>
        </w:rPr>
      </w:pPr>
    </w:p>
    <w:p w14:paraId="2763028E" w14:textId="34E5EEC3" w:rsidR="001F6E3A" w:rsidRPr="00E963DD" w:rsidRDefault="00917FAB" w:rsidP="001F6E3A">
      <w:pPr>
        <w:pStyle w:val="Heading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Discussion</w:t>
      </w:r>
      <w:r w:rsidR="001F6E3A">
        <w:rPr>
          <w:rFonts w:cs="Arial"/>
          <w:sz w:val="36"/>
        </w:rPr>
        <w:t xml:space="preserve"> on </w:t>
      </w:r>
      <w:r w:rsidR="00F7638A">
        <w:rPr>
          <w:rFonts w:cs="Arial"/>
          <w:sz w:val="36"/>
        </w:rPr>
        <w:t xml:space="preserve">data </w:t>
      </w:r>
      <w:r w:rsidR="001F6E3A">
        <w:rPr>
          <w:rFonts w:cs="Arial"/>
          <w:sz w:val="36"/>
        </w:rPr>
        <w:t xml:space="preserve">transmission </w:t>
      </w:r>
      <w:r w:rsidR="001F6E3A" w:rsidRPr="00E963DD">
        <w:rPr>
          <w:rFonts w:eastAsia="맑은 고딕" w:cs="Arial"/>
          <w:sz w:val="36"/>
        </w:rPr>
        <w:t>for LAA</w:t>
      </w:r>
    </w:p>
    <w:p w14:paraId="4CD7BEA9" w14:textId="70BD35AB" w:rsidR="003B29D5" w:rsidRPr="007656EB" w:rsidRDefault="003B29D5" w:rsidP="007656EB">
      <w:pPr>
        <w:rPr>
          <w:rFonts w:eastAsia="MS Mincho"/>
          <w:sz w:val="22"/>
          <w:szCs w:val="22"/>
        </w:rPr>
      </w:pPr>
      <w:r w:rsidRPr="009A2931">
        <w:rPr>
          <w:rFonts w:eastAsia="MS Mincho"/>
          <w:sz w:val="22"/>
          <w:szCs w:val="22"/>
        </w:rPr>
        <w:t>In this section, we will discussion and propose the details on the downlink data transmission, focusing on the F</w:t>
      </w:r>
      <w:r w:rsidRPr="007656EB">
        <w:rPr>
          <w:rFonts w:eastAsia="MS Mincho"/>
          <w:sz w:val="22"/>
          <w:szCs w:val="22"/>
        </w:rPr>
        <w:t>FS on the agreements in RAN1 WG, including:</w:t>
      </w:r>
    </w:p>
    <w:p w14:paraId="4F4DA4EF" w14:textId="7AAC9CA0" w:rsidR="003B29D5" w:rsidRPr="009A2931" w:rsidRDefault="003B29D5"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Whether/how to multiplexing DRS and PDSCH for unlicensed carrier</w:t>
      </w:r>
      <w:r w:rsidR="00206B16" w:rsidRPr="009A2931">
        <w:rPr>
          <w:rFonts w:eastAsiaTheme="minorEastAsia"/>
          <w:sz w:val="22"/>
          <w:szCs w:val="22"/>
          <w:lang w:eastAsia="ko-KR"/>
        </w:rPr>
        <w:t xml:space="preserve"> (see </w:t>
      </w:r>
      <w:r w:rsidR="00206B16" w:rsidRPr="009A2931">
        <w:rPr>
          <w:rFonts w:eastAsiaTheme="minorEastAsia"/>
          <w:sz w:val="22"/>
          <w:szCs w:val="22"/>
          <w:lang w:eastAsia="ko-KR"/>
        </w:rPr>
        <w:fldChar w:fldCharType="begin"/>
      </w:r>
      <w:r w:rsidR="00206B16" w:rsidRPr="009A2931">
        <w:rPr>
          <w:rFonts w:eastAsiaTheme="minorEastAsia"/>
          <w:sz w:val="22"/>
          <w:szCs w:val="22"/>
          <w:lang w:eastAsia="ko-KR"/>
        </w:rPr>
        <w:instrText xml:space="preserve"> REF _Ref308466783 \r \h </w:instrText>
      </w:r>
      <w:r w:rsidR="00206B16" w:rsidRPr="009A2931">
        <w:rPr>
          <w:rFonts w:eastAsiaTheme="minorEastAsia"/>
          <w:sz w:val="22"/>
          <w:szCs w:val="22"/>
          <w:lang w:eastAsia="ko-KR"/>
        </w:rPr>
      </w:r>
      <w:r w:rsidR="00206B16" w:rsidRPr="009A2931">
        <w:rPr>
          <w:rFonts w:eastAsiaTheme="minorEastAsia"/>
          <w:sz w:val="22"/>
          <w:szCs w:val="22"/>
          <w:lang w:eastAsia="ko-KR"/>
        </w:rPr>
        <w:fldChar w:fldCharType="separate"/>
      </w:r>
      <w:r w:rsidR="006E7BA9">
        <w:rPr>
          <w:rFonts w:eastAsiaTheme="minorEastAsia"/>
          <w:sz w:val="22"/>
          <w:szCs w:val="22"/>
          <w:lang w:eastAsia="ko-KR"/>
        </w:rPr>
        <w:t>2.1</w:t>
      </w:r>
      <w:r w:rsidR="00206B16" w:rsidRPr="009A2931">
        <w:rPr>
          <w:rFonts w:eastAsiaTheme="minorEastAsia"/>
          <w:sz w:val="22"/>
          <w:szCs w:val="22"/>
          <w:lang w:eastAsia="ko-KR"/>
        </w:rPr>
        <w:fldChar w:fldCharType="end"/>
      </w:r>
      <w:r w:rsidR="00206B16" w:rsidRPr="009A2931">
        <w:rPr>
          <w:rFonts w:eastAsiaTheme="minorEastAsia"/>
          <w:sz w:val="22"/>
          <w:szCs w:val="22"/>
          <w:lang w:eastAsia="ko-KR"/>
        </w:rPr>
        <w:t>)</w:t>
      </w:r>
    </w:p>
    <w:p w14:paraId="2A72BD24" w14:textId="1B2BCEE3" w:rsidR="003B29D5" w:rsidRPr="009A2931" w:rsidRDefault="003B29D5" w:rsidP="009A2931">
      <w:pPr>
        <w:pStyle w:val="ListParagraph"/>
        <w:numPr>
          <w:ilvl w:val="0"/>
          <w:numId w:val="26"/>
        </w:numPr>
        <w:ind w:leftChars="0"/>
        <w:rPr>
          <w:rFonts w:eastAsiaTheme="minorEastAsia"/>
          <w:sz w:val="22"/>
          <w:szCs w:val="22"/>
          <w:lang w:eastAsia="ko-KR"/>
        </w:rPr>
      </w:pPr>
      <w:r w:rsidRPr="009A2931">
        <w:rPr>
          <w:rFonts w:eastAsiaTheme="minorEastAsia"/>
          <w:sz w:val="22"/>
          <w:szCs w:val="22"/>
          <w:lang w:eastAsia="ko-KR"/>
        </w:rPr>
        <w:t xml:space="preserve">Whether/how to support partial subframe in the last subframe </w:t>
      </w:r>
      <w:r w:rsidR="00206B16" w:rsidRPr="009A2931">
        <w:rPr>
          <w:rFonts w:eastAsiaTheme="minorEastAsia"/>
          <w:sz w:val="22"/>
          <w:szCs w:val="22"/>
          <w:lang w:eastAsia="ko-KR"/>
        </w:rPr>
        <w:t xml:space="preserve">(see </w:t>
      </w:r>
      <w:r w:rsidR="00206B16" w:rsidRPr="009A2931">
        <w:rPr>
          <w:rFonts w:eastAsiaTheme="minorEastAsia"/>
          <w:sz w:val="22"/>
          <w:szCs w:val="22"/>
          <w:lang w:eastAsia="ko-KR"/>
        </w:rPr>
        <w:fldChar w:fldCharType="begin"/>
      </w:r>
      <w:r w:rsidR="00206B16" w:rsidRPr="009A2931">
        <w:rPr>
          <w:rFonts w:eastAsiaTheme="minorEastAsia"/>
          <w:sz w:val="22"/>
          <w:szCs w:val="22"/>
          <w:lang w:eastAsia="ko-KR"/>
        </w:rPr>
        <w:instrText xml:space="preserve"> REF _Ref308466798 \r \h </w:instrText>
      </w:r>
      <w:r w:rsidR="00206B16" w:rsidRPr="009A2931">
        <w:rPr>
          <w:rFonts w:eastAsiaTheme="minorEastAsia"/>
          <w:sz w:val="22"/>
          <w:szCs w:val="22"/>
          <w:lang w:eastAsia="ko-KR"/>
        </w:rPr>
      </w:r>
      <w:r w:rsidR="00206B16" w:rsidRPr="009A2931">
        <w:rPr>
          <w:rFonts w:eastAsiaTheme="minorEastAsia"/>
          <w:sz w:val="22"/>
          <w:szCs w:val="22"/>
          <w:lang w:eastAsia="ko-KR"/>
        </w:rPr>
        <w:fldChar w:fldCharType="separate"/>
      </w:r>
      <w:r w:rsidR="006E7BA9">
        <w:rPr>
          <w:rFonts w:eastAsiaTheme="minorEastAsia"/>
          <w:sz w:val="22"/>
          <w:szCs w:val="22"/>
          <w:lang w:eastAsia="ko-KR"/>
        </w:rPr>
        <w:t>2.2</w:t>
      </w:r>
      <w:r w:rsidR="00206B16" w:rsidRPr="009A2931">
        <w:rPr>
          <w:rFonts w:eastAsiaTheme="minorEastAsia"/>
          <w:sz w:val="22"/>
          <w:szCs w:val="22"/>
          <w:lang w:eastAsia="ko-KR"/>
        </w:rPr>
        <w:fldChar w:fldCharType="end"/>
      </w:r>
      <w:r w:rsidR="00206B16" w:rsidRPr="009A2931">
        <w:rPr>
          <w:rFonts w:eastAsiaTheme="minorEastAsia"/>
          <w:sz w:val="22"/>
          <w:szCs w:val="22"/>
          <w:lang w:eastAsia="ko-KR"/>
        </w:rPr>
        <w:t>)</w:t>
      </w:r>
    </w:p>
    <w:p w14:paraId="767B9D71" w14:textId="77777777" w:rsidR="003B29D5" w:rsidRPr="009A2931" w:rsidRDefault="003B29D5" w:rsidP="007656EB">
      <w:pPr>
        <w:rPr>
          <w:rFonts w:eastAsia="MS Mincho"/>
          <w:sz w:val="22"/>
          <w:szCs w:val="22"/>
        </w:rPr>
      </w:pPr>
    </w:p>
    <w:p w14:paraId="4A3AA7AA" w14:textId="67F8BF82" w:rsidR="009173B4" w:rsidRPr="009A2931" w:rsidRDefault="00E60C22" w:rsidP="009A2931">
      <w:pPr>
        <w:pStyle w:val="Heading2"/>
        <w:rPr>
          <w:sz w:val="32"/>
        </w:rPr>
      </w:pPr>
      <w:bookmarkStart w:id="3" w:name="_Ref308466783"/>
      <w:r w:rsidRPr="009A2931">
        <w:rPr>
          <w:sz w:val="32"/>
        </w:rPr>
        <w:t xml:space="preserve">Multiplexing </w:t>
      </w:r>
      <w:r w:rsidR="009173B4" w:rsidRPr="009A2931">
        <w:rPr>
          <w:sz w:val="32"/>
        </w:rPr>
        <w:t xml:space="preserve">DRS </w:t>
      </w:r>
      <w:r w:rsidRPr="009A2931">
        <w:rPr>
          <w:sz w:val="32"/>
        </w:rPr>
        <w:t xml:space="preserve">and PDSCH </w:t>
      </w:r>
      <w:r w:rsidR="009173B4" w:rsidRPr="009A2931">
        <w:rPr>
          <w:sz w:val="32"/>
        </w:rPr>
        <w:t>for unlicensed carrier</w:t>
      </w:r>
      <w:bookmarkEnd w:id="3"/>
    </w:p>
    <w:p w14:paraId="11E82BF7" w14:textId="53777E85" w:rsidR="00E60C22" w:rsidRDefault="000B7AD1" w:rsidP="00D80CAF">
      <w:pPr>
        <w:rPr>
          <w:sz w:val="22"/>
          <w:szCs w:val="22"/>
        </w:rPr>
      </w:pPr>
      <w:r w:rsidRPr="00FD27A8">
        <w:rPr>
          <w:rFonts w:eastAsia="MS Mincho"/>
          <w:sz w:val="22"/>
          <w:szCs w:val="22"/>
        </w:rPr>
        <w:fldChar w:fldCharType="begin"/>
      </w:r>
      <w:r w:rsidRPr="00DE1618">
        <w:rPr>
          <w:rFonts w:eastAsia="MS Mincho"/>
          <w:sz w:val="22"/>
          <w:szCs w:val="22"/>
        </w:rPr>
        <w:instrText xml:space="preserve"> REF _Ref434509428 \h </w:instrText>
      </w:r>
      <w:r w:rsidR="00DE1618">
        <w:rPr>
          <w:rFonts w:eastAsia="MS Mincho"/>
          <w:sz w:val="22"/>
          <w:szCs w:val="22"/>
        </w:rPr>
        <w:instrText xml:space="preserve"> \* MERGEFORMAT </w:instrText>
      </w:r>
      <w:r w:rsidRPr="00FD27A8">
        <w:rPr>
          <w:rFonts w:eastAsia="MS Mincho"/>
          <w:sz w:val="22"/>
          <w:szCs w:val="22"/>
        </w:rPr>
      </w:r>
      <w:r w:rsidRPr="00FD27A8">
        <w:rPr>
          <w:rFonts w:eastAsia="MS Mincho"/>
          <w:sz w:val="22"/>
          <w:szCs w:val="22"/>
        </w:rPr>
        <w:fldChar w:fldCharType="separate"/>
      </w:r>
      <w:r w:rsidR="006E7BA9" w:rsidRPr="006E7BA9">
        <w:rPr>
          <w:sz w:val="22"/>
          <w:szCs w:val="22"/>
        </w:rPr>
        <w:t xml:space="preserve">Figure </w:t>
      </w:r>
      <w:r w:rsidR="006E7BA9" w:rsidRPr="006E7BA9">
        <w:rPr>
          <w:noProof/>
          <w:sz w:val="22"/>
          <w:szCs w:val="22"/>
        </w:rPr>
        <w:t>1</w:t>
      </w:r>
      <w:r w:rsidRPr="00FD27A8">
        <w:rPr>
          <w:rFonts w:eastAsia="MS Mincho"/>
          <w:sz w:val="22"/>
          <w:szCs w:val="22"/>
        </w:rPr>
        <w:fldChar w:fldCharType="end"/>
      </w:r>
      <w:r w:rsidR="006040F2" w:rsidRPr="00DE1618">
        <w:rPr>
          <w:rFonts w:eastAsia="MS Mincho"/>
          <w:sz w:val="22"/>
          <w:szCs w:val="22"/>
        </w:rPr>
        <w:t xml:space="preserve"> shows example</w:t>
      </w:r>
      <w:r w:rsidRPr="00DE1618">
        <w:rPr>
          <w:rFonts w:eastAsia="MS Mincho"/>
          <w:sz w:val="22"/>
          <w:szCs w:val="22"/>
        </w:rPr>
        <w:t>s</w:t>
      </w:r>
      <w:r w:rsidR="006040F2" w:rsidRPr="00DE1618">
        <w:rPr>
          <w:rFonts w:eastAsia="MS Mincho"/>
          <w:sz w:val="22"/>
          <w:szCs w:val="22"/>
        </w:rPr>
        <w:t xml:space="preserve"> of DRS structure </w:t>
      </w:r>
      <w:r w:rsidR="00E97101" w:rsidRPr="00DE1618">
        <w:rPr>
          <w:rFonts w:eastAsia="MS Mincho"/>
          <w:sz w:val="22"/>
          <w:szCs w:val="22"/>
        </w:rPr>
        <w:t>with/</w:t>
      </w:r>
      <w:r w:rsidR="00F20E3D" w:rsidRPr="00DE1618">
        <w:rPr>
          <w:rFonts w:eastAsia="MS Mincho"/>
          <w:sz w:val="22"/>
          <w:szCs w:val="22"/>
        </w:rPr>
        <w:t xml:space="preserve">without PDSCH </w:t>
      </w:r>
      <w:r w:rsidR="00E97101" w:rsidRPr="00DE1618">
        <w:rPr>
          <w:rFonts w:eastAsia="MS Mincho"/>
          <w:sz w:val="22"/>
          <w:szCs w:val="22"/>
        </w:rPr>
        <w:t xml:space="preserve">and PDSCH without DRS </w:t>
      </w:r>
      <w:r w:rsidR="006040F2" w:rsidRPr="00DE1618">
        <w:rPr>
          <w:rFonts w:eastAsia="MS Mincho"/>
          <w:sz w:val="22"/>
          <w:szCs w:val="22"/>
        </w:rPr>
        <w:t xml:space="preserve">in one RB </w:t>
      </w:r>
      <w:r w:rsidRPr="00DE1618">
        <w:rPr>
          <w:rFonts w:eastAsia="MS Mincho"/>
          <w:sz w:val="22"/>
          <w:szCs w:val="22"/>
        </w:rPr>
        <w:t xml:space="preserve">including PSS/SSS/CRS/CSI-RS </w:t>
      </w:r>
      <w:r w:rsidR="006040F2" w:rsidRPr="00DE1618">
        <w:rPr>
          <w:rFonts w:eastAsia="MS Mincho"/>
          <w:sz w:val="22"/>
          <w:szCs w:val="22"/>
        </w:rPr>
        <w:t>based on the agreements on the design of DRS</w:t>
      </w:r>
      <w:r w:rsidR="006040F2" w:rsidRPr="00DA4EEB">
        <w:rPr>
          <w:sz w:val="22"/>
          <w:szCs w:val="22"/>
        </w:rPr>
        <w:fldChar w:fldCharType="begin"/>
      </w:r>
      <w:r w:rsidR="006040F2" w:rsidRPr="00DA4EEB">
        <w:rPr>
          <w:sz w:val="22"/>
          <w:szCs w:val="22"/>
        </w:rPr>
        <w:instrText xml:space="preserve"> REF _Ref304727631 \n \h </w:instrText>
      </w:r>
      <w:r w:rsidR="006040F2" w:rsidRPr="00DE1618">
        <w:rPr>
          <w:sz w:val="22"/>
          <w:szCs w:val="22"/>
        </w:rPr>
        <w:instrText xml:space="preserve"> \* MERGEFORMAT </w:instrText>
      </w:r>
      <w:r w:rsidR="006040F2" w:rsidRPr="00DA4EEB">
        <w:rPr>
          <w:sz w:val="22"/>
          <w:szCs w:val="22"/>
        </w:rPr>
      </w:r>
      <w:r w:rsidR="006040F2" w:rsidRPr="00DA4EEB">
        <w:rPr>
          <w:sz w:val="22"/>
          <w:szCs w:val="22"/>
        </w:rPr>
        <w:fldChar w:fldCharType="separate"/>
      </w:r>
      <w:r w:rsidR="006E7BA9">
        <w:rPr>
          <w:sz w:val="22"/>
          <w:szCs w:val="22"/>
        </w:rPr>
        <w:t>[5]</w:t>
      </w:r>
      <w:r w:rsidR="006040F2" w:rsidRPr="00DA4EEB">
        <w:rPr>
          <w:sz w:val="22"/>
          <w:szCs w:val="22"/>
        </w:rPr>
        <w:fldChar w:fldCharType="end"/>
      </w:r>
      <w:r w:rsidR="006040F2" w:rsidRPr="00DA4EEB">
        <w:rPr>
          <w:sz w:val="22"/>
          <w:szCs w:val="22"/>
        </w:rPr>
        <w:fldChar w:fldCharType="begin"/>
      </w:r>
      <w:r w:rsidR="006040F2" w:rsidRPr="00DA4EEB">
        <w:rPr>
          <w:sz w:val="22"/>
          <w:szCs w:val="22"/>
        </w:rPr>
        <w:instrText xml:space="preserve"> REF _Ref304752463 \n \h </w:instrText>
      </w:r>
      <w:r w:rsidR="006040F2" w:rsidRPr="00DE1618">
        <w:rPr>
          <w:sz w:val="22"/>
          <w:szCs w:val="22"/>
        </w:rPr>
        <w:instrText xml:space="preserve"> \* MERGEFORMAT </w:instrText>
      </w:r>
      <w:r w:rsidR="006040F2" w:rsidRPr="00DA4EEB">
        <w:rPr>
          <w:sz w:val="22"/>
          <w:szCs w:val="22"/>
        </w:rPr>
      </w:r>
      <w:r w:rsidR="006040F2" w:rsidRPr="00DA4EEB">
        <w:rPr>
          <w:sz w:val="22"/>
          <w:szCs w:val="22"/>
        </w:rPr>
        <w:fldChar w:fldCharType="separate"/>
      </w:r>
      <w:r w:rsidR="006E7BA9">
        <w:rPr>
          <w:sz w:val="22"/>
          <w:szCs w:val="22"/>
        </w:rPr>
        <w:t>[6]</w:t>
      </w:r>
      <w:r w:rsidR="006040F2" w:rsidRPr="00DA4EEB">
        <w:rPr>
          <w:sz w:val="22"/>
          <w:szCs w:val="22"/>
        </w:rPr>
        <w:fldChar w:fldCharType="end"/>
      </w:r>
      <w:r w:rsidR="006040F2" w:rsidRPr="00DA4EEB">
        <w:rPr>
          <w:sz w:val="22"/>
          <w:szCs w:val="22"/>
        </w:rPr>
        <w:t>.</w:t>
      </w:r>
      <w:r w:rsidR="00F20E3D" w:rsidRPr="00DE1618">
        <w:rPr>
          <w:sz w:val="22"/>
          <w:szCs w:val="22"/>
        </w:rPr>
        <w:t xml:space="preserve"> </w:t>
      </w:r>
      <w:r w:rsidR="003B29D5">
        <w:rPr>
          <w:sz w:val="22"/>
          <w:szCs w:val="22"/>
        </w:rPr>
        <w:t>As shown the figures, i</w:t>
      </w:r>
      <w:r w:rsidR="00E60C22">
        <w:rPr>
          <w:sz w:val="22"/>
          <w:szCs w:val="22"/>
        </w:rPr>
        <w:t xml:space="preserve">f the </w:t>
      </w:r>
      <w:r w:rsidR="003B29D5">
        <w:rPr>
          <w:sz w:val="22"/>
          <w:szCs w:val="22"/>
        </w:rPr>
        <w:t xml:space="preserve">structure </w:t>
      </w:r>
      <w:r w:rsidR="00E60C22">
        <w:rPr>
          <w:sz w:val="22"/>
          <w:szCs w:val="22"/>
        </w:rPr>
        <w:t>DRS in unlicensed carrier is a subset of the Rel-12 PSS/SSS/CRS,</w:t>
      </w:r>
      <w:r w:rsidR="00086B64">
        <w:rPr>
          <w:sz w:val="22"/>
          <w:szCs w:val="22"/>
        </w:rPr>
        <w:t xml:space="preserve"> PDSCH and DRS can be multiplexed in the same subframe. </w:t>
      </w:r>
    </w:p>
    <w:p w14:paraId="5599C8F6" w14:textId="77777777" w:rsidR="00086B64" w:rsidRDefault="00086B64" w:rsidP="00D80CAF">
      <w:pPr>
        <w:rPr>
          <w:sz w:val="22"/>
          <w:szCs w:val="22"/>
        </w:rPr>
      </w:pPr>
    </w:p>
    <w:p w14:paraId="07BF6A4D" w14:textId="7D154A37" w:rsidR="00086B64" w:rsidRDefault="00086B64" w:rsidP="00D80CAF">
      <w:pPr>
        <w:rPr>
          <w:b/>
          <w:sz w:val="22"/>
          <w:szCs w:val="22"/>
        </w:rPr>
      </w:pPr>
      <w:r w:rsidRPr="00DA4EEB">
        <w:rPr>
          <w:b/>
          <w:i/>
          <w:sz w:val="22"/>
          <w:szCs w:val="22"/>
          <w:u w:val="single"/>
        </w:rPr>
        <w:t>Observation1</w:t>
      </w:r>
      <w:r w:rsidRPr="00DA4EEB">
        <w:rPr>
          <w:b/>
          <w:sz w:val="22"/>
          <w:szCs w:val="22"/>
        </w:rPr>
        <w:t xml:space="preserve">: If the </w:t>
      </w:r>
      <w:r w:rsidR="003B29D5">
        <w:rPr>
          <w:b/>
          <w:sz w:val="22"/>
          <w:szCs w:val="22"/>
        </w:rPr>
        <w:t xml:space="preserve">structure of </w:t>
      </w:r>
      <w:r w:rsidRPr="00DA4EEB">
        <w:rPr>
          <w:b/>
          <w:sz w:val="22"/>
          <w:szCs w:val="22"/>
        </w:rPr>
        <w:t xml:space="preserve">DRS in unlicensed carrier is a subset of the Rel-12 PSS/SSS/CRS, PDSCH and DRS </w:t>
      </w:r>
      <w:r w:rsidR="00D0397A">
        <w:rPr>
          <w:b/>
          <w:sz w:val="22"/>
          <w:szCs w:val="22"/>
        </w:rPr>
        <w:t>may</w:t>
      </w:r>
      <w:r w:rsidRPr="00DA4EEB">
        <w:rPr>
          <w:b/>
          <w:sz w:val="22"/>
          <w:szCs w:val="22"/>
        </w:rPr>
        <w:t xml:space="preserve"> be multiplexed in the same subframe.</w:t>
      </w:r>
    </w:p>
    <w:p w14:paraId="3F94B975" w14:textId="77777777" w:rsidR="00086B64" w:rsidRDefault="00086B64" w:rsidP="00D80CAF">
      <w:pPr>
        <w:rPr>
          <w:b/>
          <w:sz w:val="22"/>
          <w:szCs w:val="22"/>
        </w:rPr>
      </w:pPr>
    </w:p>
    <w:p w14:paraId="0B3B8A84" w14:textId="1FC782FB" w:rsidR="006919EF" w:rsidRDefault="006919EF" w:rsidP="00D80CAF">
      <w:pPr>
        <w:rPr>
          <w:rFonts w:eastAsiaTheme="minorEastAsia"/>
          <w:sz w:val="22"/>
          <w:szCs w:val="22"/>
          <w:lang w:eastAsia="ko-KR"/>
        </w:rPr>
      </w:pPr>
      <w:r w:rsidRPr="00E8469C">
        <w:rPr>
          <w:sz w:val="22"/>
          <w:szCs w:val="22"/>
        </w:rPr>
        <w:t xml:space="preserve">Additionally if CSI-RS is configured based on the Rel-12 CSI-RS configuration defined in </w:t>
      </w:r>
      <w:r w:rsidR="009711E9" w:rsidRPr="00E8469C">
        <w:rPr>
          <w:rFonts w:eastAsiaTheme="minorEastAsia"/>
          <w:sz w:val="22"/>
          <w:szCs w:val="22"/>
          <w:lang w:eastAsia="ko-KR"/>
        </w:rPr>
        <w:fldChar w:fldCharType="begin"/>
      </w:r>
      <w:r w:rsidR="009711E9" w:rsidRPr="00E8469C">
        <w:rPr>
          <w:sz w:val="22"/>
          <w:szCs w:val="22"/>
        </w:rPr>
        <w:instrText xml:space="preserve"> REF _Ref308470963 \h </w:instrText>
      </w:r>
      <w:r w:rsidR="00E8469C">
        <w:rPr>
          <w:rFonts w:eastAsiaTheme="minorEastAsia"/>
          <w:sz w:val="22"/>
          <w:szCs w:val="22"/>
          <w:lang w:eastAsia="ko-KR"/>
        </w:rPr>
        <w:instrText xml:space="preserve"> \* MERGEFORMAT </w:instrText>
      </w:r>
      <w:r w:rsidR="009711E9" w:rsidRPr="00E8469C">
        <w:rPr>
          <w:rFonts w:eastAsiaTheme="minorEastAsia"/>
          <w:sz w:val="22"/>
          <w:szCs w:val="22"/>
          <w:lang w:eastAsia="ko-KR"/>
        </w:rPr>
      </w:r>
      <w:r w:rsidR="009711E9" w:rsidRPr="00E8469C">
        <w:rPr>
          <w:rFonts w:eastAsiaTheme="minorEastAsia"/>
          <w:sz w:val="22"/>
          <w:szCs w:val="22"/>
          <w:lang w:eastAsia="ko-KR"/>
        </w:rPr>
        <w:fldChar w:fldCharType="separate"/>
      </w:r>
      <w:r w:rsidR="006E7BA9" w:rsidRPr="006E7BA9">
        <w:rPr>
          <w:sz w:val="22"/>
          <w:szCs w:val="22"/>
        </w:rPr>
        <w:t xml:space="preserve">Table </w:t>
      </w:r>
      <w:r w:rsidR="006E7BA9" w:rsidRPr="006E7BA9">
        <w:rPr>
          <w:noProof/>
          <w:sz w:val="22"/>
          <w:szCs w:val="22"/>
        </w:rPr>
        <w:t>1</w:t>
      </w:r>
      <w:r w:rsidR="009711E9" w:rsidRPr="00E8469C">
        <w:rPr>
          <w:rFonts w:eastAsiaTheme="minorEastAsia"/>
          <w:sz w:val="22"/>
          <w:szCs w:val="22"/>
          <w:lang w:eastAsia="ko-KR"/>
        </w:rPr>
        <w:fldChar w:fldCharType="end"/>
      </w:r>
      <w:r w:rsidRPr="00E8469C">
        <w:rPr>
          <w:rFonts w:eastAsiaTheme="minorEastAsia"/>
          <w:sz w:val="22"/>
          <w:szCs w:val="22"/>
          <w:lang w:eastAsia="ko-KR"/>
        </w:rPr>
        <w:t xml:space="preserve">, CSI-RS configuration 4, 9, 18, 19, and 20-31 </w:t>
      </w:r>
      <w:r w:rsidR="00485C27">
        <w:rPr>
          <w:rFonts w:eastAsiaTheme="minorEastAsia"/>
          <w:sz w:val="22"/>
          <w:szCs w:val="22"/>
          <w:lang w:eastAsia="ko-KR"/>
        </w:rPr>
        <w:t>cannot</w:t>
      </w:r>
      <w:r w:rsidRPr="0091354F">
        <w:rPr>
          <w:rFonts w:eastAsiaTheme="minorEastAsia"/>
          <w:sz w:val="22"/>
          <w:szCs w:val="22"/>
          <w:lang w:eastAsia="ko-KR"/>
        </w:rPr>
        <w:t xml:space="preserve"> be configured because OFDM symbol #5/6 are occupied by</w:t>
      </w:r>
      <w:r>
        <w:rPr>
          <w:rFonts w:eastAsiaTheme="minorEastAsia"/>
          <w:sz w:val="22"/>
          <w:szCs w:val="22"/>
          <w:lang w:eastAsia="ko-KR"/>
        </w:rPr>
        <w:t xml:space="preserve"> </w:t>
      </w:r>
      <w:r>
        <w:rPr>
          <w:rFonts w:eastAsiaTheme="minorEastAsia"/>
          <w:sz w:val="22"/>
          <w:szCs w:val="22"/>
          <w:lang w:eastAsia="ko-KR"/>
        </w:rPr>
        <w:lastRenderedPageBreak/>
        <w:t xml:space="preserve">SSS/PSS and </w:t>
      </w:r>
      <w:r w:rsidRPr="00E8469C">
        <w:rPr>
          <w:rFonts w:eastAsiaTheme="minorEastAsia"/>
          <w:sz w:val="22"/>
          <w:szCs w:val="22"/>
          <w:lang w:eastAsia="ko-KR"/>
        </w:rPr>
        <w:t xml:space="preserve">LAA </w:t>
      </w:r>
      <w:proofErr w:type="spellStart"/>
      <w:r w:rsidRPr="00E8469C">
        <w:rPr>
          <w:rFonts w:eastAsiaTheme="minorEastAsia"/>
          <w:sz w:val="22"/>
          <w:szCs w:val="22"/>
          <w:lang w:eastAsia="ko-KR"/>
        </w:rPr>
        <w:t>SCell</w:t>
      </w:r>
      <w:proofErr w:type="spellEnd"/>
      <w:r w:rsidRPr="00E8469C">
        <w:rPr>
          <w:rFonts w:eastAsiaTheme="minorEastAsia"/>
          <w:sz w:val="22"/>
          <w:szCs w:val="22"/>
          <w:lang w:eastAsia="ko-KR"/>
        </w:rPr>
        <w:t xml:space="preserve"> is considered as frame structure type 1. </w:t>
      </w:r>
      <w:r w:rsidR="00E33710" w:rsidRPr="00E8469C">
        <w:rPr>
          <w:rFonts w:eastAsiaTheme="minorEastAsia"/>
          <w:sz w:val="22"/>
          <w:szCs w:val="22"/>
          <w:lang w:eastAsia="ko-KR"/>
        </w:rPr>
        <w:t>In addition, those CSI-RS configuration</w:t>
      </w:r>
      <w:r w:rsidR="003B29D5" w:rsidRPr="00E8469C">
        <w:rPr>
          <w:rFonts w:eastAsiaTheme="minorEastAsia"/>
          <w:sz w:val="22"/>
          <w:szCs w:val="22"/>
          <w:lang w:eastAsia="ko-KR"/>
        </w:rPr>
        <w:t>s</w:t>
      </w:r>
      <w:r w:rsidR="00E33710" w:rsidRPr="00E8469C">
        <w:rPr>
          <w:rFonts w:eastAsiaTheme="minorEastAsia"/>
          <w:sz w:val="22"/>
          <w:szCs w:val="22"/>
          <w:lang w:eastAsia="ko-KR"/>
        </w:rPr>
        <w:t xml:space="preserve"> shall not be used in the subframe #0/5 due to the transmission of </w:t>
      </w:r>
      <w:r w:rsidR="00E8469C">
        <w:rPr>
          <w:rFonts w:eastAsiaTheme="minorEastAsia"/>
          <w:sz w:val="22"/>
          <w:szCs w:val="22"/>
          <w:lang w:eastAsia="ko-KR"/>
        </w:rPr>
        <w:t>P</w:t>
      </w:r>
      <w:r w:rsidR="00E8469C" w:rsidRPr="00E8469C">
        <w:rPr>
          <w:rFonts w:eastAsiaTheme="minorEastAsia"/>
          <w:sz w:val="22"/>
          <w:szCs w:val="22"/>
          <w:lang w:eastAsia="ko-KR"/>
        </w:rPr>
        <w:t>SS</w:t>
      </w:r>
      <w:r w:rsidR="009711E9" w:rsidRPr="00E8469C">
        <w:rPr>
          <w:rFonts w:eastAsiaTheme="minorEastAsia"/>
          <w:sz w:val="22"/>
          <w:szCs w:val="22"/>
          <w:lang w:eastAsia="ko-KR"/>
        </w:rPr>
        <w:t>/</w:t>
      </w:r>
      <w:r w:rsidR="00E8469C">
        <w:rPr>
          <w:rFonts w:eastAsiaTheme="minorEastAsia"/>
          <w:sz w:val="22"/>
          <w:szCs w:val="22"/>
          <w:lang w:eastAsia="ko-KR"/>
        </w:rPr>
        <w:t>S</w:t>
      </w:r>
      <w:r w:rsidR="00E8469C" w:rsidRPr="00E8469C">
        <w:rPr>
          <w:rFonts w:eastAsiaTheme="minorEastAsia"/>
          <w:sz w:val="22"/>
          <w:szCs w:val="22"/>
          <w:lang w:eastAsia="ko-KR"/>
        </w:rPr>
        <w:t>SS</w:t>
      </w:r>
      <w:r w:rsidR="009711E9" w:rsidRPr="00E8469C">
        <w:rPr>
          <w:rFonts w:eastAsiaTheme="minorEastAsia"/>
          <w:sz w:val="22"/>
          <w:szCs w:val="22"/>
          <w:lang w:eastAsia="ko-KR"/>
        </w:rPr>
        <w:t xml:space="preserve">, and summarised in </w:t>
      </w:r>
      <w:r w:rsidR="009711E9" w:rsidRPr="00E8469C">
        <w:rPr>
          <w:rFonts w:eastAsiaTheme="minorEastAsia"/>
          <w:sz w:val="22"/>
          <w:szCs w:val="22"/>
          <w:lang w:eastAsia="ko-KR"/>
        </w:rPr>
        <w:fldChar w:fldCharType="begin"/>
      </w:r>
      <w:r w:rsidR="009711E9" w:rsidRPr="00E8469C">
        <w:rPr>
          <w:sz w:val="22"/>
          <w:szCs w:val="22"/>
        </w:rPr>
        <w:instrText xml:space="preserve"> REF _Ref308470963 \h </w:instrText>
      </w:r>
      <w:r w:rsidR="00E8469C">
        <w:rPr>
          <w:rFonts w:eastAsiaTheme="minorEastAsia"/>
          <w:sz w:val="22"/>
          <w:szCs w:val="22"/>
          <w:lang w:eastAsia="ko-KR"/>
        </w:rPr>
        <w:instrText xml:space="preserve"> \* MERGEFORMAT </w:instrText>
      </w:r>
      <w:r w:rsidR="009711E9" w:rsidRPr="00E8469C">
        <w:rPr>
          <w:rFonts w:eastAsiaTheme="minorEastAsia"/>
          <w:sz w:val="22"/>
          <w:szCs w:val="22"/>
          <w:lang w:eastAsia="ko-KR"/>
        </w:rPr>
      </w:r>
      <w:r w:rsidR="009711E9" w:rsidRPr="00E8469C">
        <w:rPr>
          <w:rFonts w:eastAsiaTheme="minorEastAsia"/>
          <w:sz w:val="22"/>
          <w:szCs w:val="22"/>
          <w:lang w:eastAsia="ko-KR"/>
        </w:rPr>
        <w:fldChar w:fldCharType="separate"/>
      </w:r>
      <w:r w:rsidR="006E7BA9" w:rsidRPr="006E7BA9">
        <w:rPr>
          <w:sz w:val="22"/>
          <w:szCs w:val="22"/>
        </w:rPr>
        <w:t xml:space="preserve">Table </w:t>
      </w:r>
      <w:r w:rsidR="006E7BA9" w:rsidRPr="006E7BA9">
        <w:rPr>
          <w:noProof/>
          <w:sz w:val="22"/>
          <w:szCs w:val="22"/>
        </w:rPr>
        <w:t>1</w:t>
      </w:r>
      <w:r w:rsidR="009711E9" w:rsidRPr="00E8469C">
        <w:rPr>
          <w:rFonts w:eastAsiaTheme="minorEastAsia"/>
          <w:sz w:val="22"/>
          <w:szCs w:val="22"/>
          <w:lang w:eastAsia="ko-KR"/>
        </w:rPr>
        <w:fldChar w:fldCharType="end"/>
      </w:r>
      <w:r w:rsidR="009711E9" w:rsidRPr="00E8469C">
        <w:rPr>
          <w:rFonts w:eastAsiaTheme="minorEastAsia"/>
          <w:sz w:val="22"/>
          <w:szCs w:val="22"/>
          <w:lang w:eastAsia="ko-KR"/>
        </w:rPr>
        <w:t>.</w:t>
      </w:r>
    </w:p>
    <w:p w14:paraId="062EE6BB" w14:textId="77777777" w:rsidR="006919EF" w:rsidRDefault="006919EF" w:rsidP="00D80CAF">
      <w:pPr>
        <w:rPr>
          <w:rFonts w:eastAsiaTheme="minorEastAsia"/>
          <w:sz w:val="22"/>
          <w:szCs w:val="22"/>
          <w:lang w:eastAsia="ko-KR"/>
        </w:rPr>
      </w:pPr>
    </w:p>
    <w:p w14:paraId="0B9E433D" w14:textId="0D87A0A1" w:rsidR="006919EF" w:rsidRDefault="006919EF" w:rsidP="00D80CAF">
      <w:pPr>
        <w:rPr>
          <w:rFonts w:eastAsiaTheme="minorEastAsia"/>
          <w:sz w:val="22"/>
          <w:szCs w:val="22"/>
          <w:lang w:eastAsia="ko-KR"/>
        </w:rPr>
      </w:pPr>
      <w:r w:rsidRPr="00DA4EEB">
        <w:rPr>
          <w:rFonts w:eastAsiaTheme="minorEastAsia"/>
          <w:b/>
          <w:i/>
          <w:sz w:val="22"/>
          <w:szCs w:val="22"/>
          <w:u w:val="single"/>
          <w:lang w:eastAsia="ko-KR"/>
        </w:rPr>
        <w:t>Observation2</w:t>
      </w:r>
      <w:r w:rsidR="00842710">
        <w:rPr>
          <w:rFonts w:eastAsiaTheme="minorEastAsia"/>
          <w:b/>
          <w:sz w:val="22"/>
          <w:szCs w:val="22"/>
          <w:lang w:eastAsia="ko-KR"/>
        </w:rPr>
        <w:t>:</w:t>
      </w:r>
      <w:r w:rsidR="00E33710">
        <w:rPr>
          <w:rFonts w:eastAsiaTheme="minorEastAsia"/>
          <w:b/>
          <w:sz w:val="22"/>
          <w:szCs w:val="22"/>
          <w:lang w:eastAsia="ko-KR"/>
        </w:rPr>
        <w:t xml:space="preserve"> </w:t>
      </w:r>
      <w:r w:rsidRPr="00DA4EEB">
        <w:rPr>
          <w:rFonts w:eastAsiaTheme="minorEastAsia"/>
          <w:b/>
          <w:sz w:val="22"/>
          <w:szCs w:val="22"/>
          <w:lang w:eastAsia="ko-KR"/>
        </w:rPr>
        <w:t xml:space="preserve">CSI-RS configuration </w:t>
      </w:r>
      <w:r w:rsidR="00B62CA9">
        <w:rPr>
          <w:rFonts w:eastAsiaTheme="minorEastAsia"/>
          <w:b/>
          <w:sz w:val="22"/>
          <w:szCs w:val="22"/>
          <w:lang w:eastAsia="ko-KR"/>
        </w:rPr>
        <w:t>#</w:t>
      </w:r>
      <w:r w:rsidRPr="00DA4EEB">
        <w:rPr>
          <w:rFonts w:eastAsiaTheme="minorEastAsia"/>
          <w:b/>
          <w:sz w:val="22"/>
          <w:szCs w:val="22"/>
          <w:lang w:eastAsia="ko-KR"/>
        </w:rPr>
        <w:t xml:space="preserve">4,9,18,19 and 20-31 </w:t>
      </w:r>
      <w:r w:rsidR="00485C27">
        <w:rPr>
          <w:rFonts w:eastAsiaTheme="minorEastAsia"/>
          <w:b/>
          <w:sz w:val="22"/>
          <w:szCs w:val="22"/>
          <w:lang w:eastAsia="ko-KR"/>
        </w:rPr>
        <w:t>cannot</w:t>
      </w:r>
      <w:r w:rsidRPr="00DA4EEB">
        <w:rPr>
          <w:rFonts w:eastAsiaTheme="minorEastAsia"/>
          <w:b/>
          <w:sz w:val="22"/>
          <w:szCs w:val="22"/>
          <w:lang w:eastAsia="ko-KR"/>
        </w:rPr>
        <w:t xml:space="preserve"> be configured in the subframe where </w:t>
      </w:r>
      <w:r w:rsidR="009F39D6">
        <w:rPr>
          <w:rFonts w:eastAsiaTheme="minorEastAsia"/>
          <w:b/>
          <w:sz w:val="22"/>
          <w:szCs w:val="22"/>
          <w:lang w:eastAsia="ko-KR"/>
        </w:rPr>
        <w:t xml:space="preserve">PSS/SSS are </w:t>
      </w:r>
      <w:r w:rsidRPr="00DA4EEB">
        <w:rPr>
          <w:rFonts w:eastAsiaTheme="minorEastAsia"/>
          <w:b/>
          <w:sz w:val="22"/>
          <w:szCs w:val="22"/>
          <w:lang w:eastAsia="ko-KR"/>
        </w:rPr>
        <w:t>expected to transmit</w:t>
      </w:r>
      <w:r w:rsidR="004E09ED">
        <w:rPr>
          <w:rFonts w:eastAsiaTheme="minorEastAsia"/>
          <w:b/>
          <w:sz w:val="22"/>
          <w:szCs w:val="22"/>
          <w:lang w:eastAsia="ko-KR"/>
        </w:rPr>
        <w:t xml:space="preserve"> (i.e., </w:t>
      </w:r>
      <w:r w:rsidR="009F39D6">
        <w:rPr>
          <w:rFonts w:eastAsiaTheme="minorEastAsia"/>
          <w:b/>
          <w:sz w:val="22"/>
          <w:szCs w:val="22"/>
          <w:lang w:eastAsia="ko-KR"/>
        </w:rPr>
        <w:t xml:space="preserve">in subframe 0/5 and </w:t>
      </w:r>
      <w:r w:rsidR="004E09ED">
        <w:rPr>
          <w:rFonts w:eastAsiaTheme="minorEastAsia"/>
          <w:b/>
          <w:sz w:val="22"/>
          <w:szCs w:val="22"/>
          <w:lang w:eastAsia="ko-KR"/>
        </w:rPr>
        <w:t>within DMTC window)</w:t>
      </w:r>
      <w:r>
        <w:rPr>
          <w:rFonts w:eastAsiaTheme="minorEastAsia"/>
          <w:sz w:val="22"/>
          <w:szCs w:val="22"/>
          <w:lang w:eastAsia="ko-KR"/>
        </w:rPr>
        <w:t xml:space="preserve">. </w:t>
      </w:r>
    </w:p>
    <w:p w14:paraId="7307837A" w14:textId="77777777" w:rsidR="009A2931" w:rsidRDefault="009A2931" w:rsidP="00D80CAF">
      <w:pPr>
        <w:rPr>
          <w:rFonts w:eastAsiaTheme="minorEastAsia"/>
          <w:sz w:val="22"/>
          <w:szCs w:val="22"/>
          <w:lang w:eastAsia="ko-KR"/>
        </w:rPr>
      </w:pPr>
    </w:p>
    <w:p w14:paraId="7D1F735A" w14:textId="098409B3" w:rsidR="00842710" w:rsidRPr="00DA4EEB" w:rsidRDefault="00842710" w:rsidP="00D80CAF">
      <w:pPr>
        <w:rPr>
          <w:rFonts w:eastAsiaTheme="minorEastAsia"/>
          <w:b/>
          <w:sz w:val="22"/>
          <w:szCs w:val="22"/>
          <w:lang w:eastAsia="ko-KR"/>
        </w:rPr>
      </w:pPr>
      <w:r w:rsidRPr="00DA4EEB">
        <w:rPr>
          <w:rFonts w:eastAsiaTheme="minorEastAsia"/>
          <w:b/>
          <w:i/>
          <w:sz w:val="22"/>
          <w:szCs w:val="22"/>
          <w:u w:val="single"/>
          <w:lang w:eastAsia="ko-KR"/>
        </w:rPr>
        <w:t>Proposal1</w:t>
      </w:r>
      <w:r w:rsidRPr="00DA4EEB">
        <w:rPr>
          <w:rFonts w:eastAsiaTheme="minorEastAsia"/>
          <w:b/>
          <w:sz w:val="22"/>
          <w:szCs w:val="22"/>
          <w:lang w:eastAsia="ko-KR"/>
        </w:rPr>
        <w:t xml:space="preserve">: UE assumes that </w:t>
      </w:r>
      <w:r w:rsidRPr="00842710">
        <w:rPr>
          <w:rFonts w:eastAsiaTheme="minorEastAsia"/>
          <w:b/>
          <w:sz w:val="22"/>
          <w:szCs w:val="22"/>
          <w:lang w:eastAsia="ko-KR"/>
        </w:rPr>
        <w:t xml:space="preserve">CSI-RS configuration #4,9,18,19 and 20-31 </w:t>
      </w:r>
      <w:r w:rsidR="0001410D">
        <w:rPr>
          <w:rFonts w:eastAsiaTheme="minorEastAsia"/>
          <w:b/>
          <w:sz w:val="22"/>
          <w:szCs w:val="22"/>
          <w:lang w:eastAsia="ko-KR"/>
        </w:rPr>
        <w:t>are</w:t>
      </w:r>
      <w:r w:rsidRPr="00842710">
        <w:rPr>
          <w:rFonts w:eastAsiaTheme="minorEastAsia"/>
          <w:b/>
          <w:sz w:val="22"/>
          <w:szCs w:val="22"/>
          <w:lang w:eastAsia="ko-KR"/>
        </w:rPr>
        <w:t xml:space="preserve"> not be configured in the subframe where PSS/SSS are expected to transmit (i.e., in subframe 0/5 and within DMTC window).</w:t>
      </w:r>
      <w:r w:rsidRPr="00DA4EEB">
        <w:rPr>
          <w:rFonts w:eastAsiaTheme="minorEastAsia"/>
          <w:b/>
          <w:sz w:val="22"/>
          <w:szCs w:val="22"/>
          <w:lang w:eastAsia="ko-KR"/>
        </w:rPr>
        <w:t xml:space="preserve"> </w:t>
      </w:r>
    </w:p>
    <w:p w14:paraId="25C5FD39" w14:textId="77777777" w:rsidR="006919EF" w:rsidRPr="002967F2" w:rsidRDefault="006919EF" w:rsidP="00D80CAF">
      <w:pPr>
        <w:rPr>
          <w:sz w:val="22"/>
          <w:szCs w:val="22"/>
        </w:rPr>
      </w:pPr>
    </w:p>
    <w:p w14:paraId="6C376933" w14:textId="1069B9F0" w:rsidR="000B7AD1" w:rsidRDefault="000B7AD1" w:rsidP="00D80CAF">
      <w:pPr>
        <w:rPr>
          <w:rFonts w:eastAsia="MS Mincho"/>
          <w:sz w:val="22"/>
        </w:rPr>
      </w:pPr>
      <w:r w:rsidRPr="000B7AD1">
        <w:rPr>
          <w:noProof/>
          <w:lang w:val="en-US" w:eastAsia="en-US"/>
        </w:rPr>
        <w:drawing>
          <wp:inline distT="0" distB="0" distL="0" distR="0" wp14:anchorId="367FF0EC" wp14:editId="52A45B1C">
            <wp:extent cx="6332220" cy="13798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379855"/>
                    </a:xfrm>
                    <a:prstGeom prst="rect">
                      <a:avLst/>
                    </a:prstGeom>
                  </pic:spPr>
                </pic:pic>
              </a:graphicData>
            </a:graphic>
          </wp:inline>
        </w:drawing>
      </w:r>
    </w:p>
    <w:p w14:paraId="68E481BC" w14:textId="19224DA7" w:rsidR="0080748B" w:rsidRPr="009A2931" w:rsidRDefault="007B0017" w:rsidP="009A2931">
      <w:pPr>
        <w:pStyle w:val="Caption"/>
        <w:rPr>
          <w:sz w:val="22"/>
        </w:rPr>
      </w:pPr>
      <w:bookmarkStart w:id="4" w:name="_Ref434509428"/>
      <w:r w:rsidRPr="009A2931">
        <w:rPr>
          <w:sz w:val="22"/>
        </w:rPr>
        <w:t xml:space="preserve">Figure </w:t>
      </w:r>
      <w:r w:rsidRPr="009A2931">
        <w:rPr>
          <w:sz w:val="22"/>
        </w:rPr>
        <w:fldChar w:fldCharType="begin"/>
      </w:r>
      <w:r w:rsidRPr="009A2931">
        <w:rPr>
          <w:sz w:val="22"/>
        </w:rPr>
        <w:instrText xml:space="preserve"> SEQ Figure \* ARABIC </w:instrText>
      </w:r>
      <w:r w:rsidRPr="009A2931">
        <w:rPr>
          <w:sz w:val="22"/>
        </w:rPr>
        <w:fldChar w:fldCharType="separate"/>
      </w:r>
      <w:r w:rsidR="006E7BA9">
        <w:rPr>
          <w:noProof/>
          <w:sz w:val="22"/>
        </w:rPr>
        <w:t>1</w:t>
      </w:r>
      <w:r w:rsidRPr="009A2931">
        <w:rPr>
          <w:sz w:val="22"/>
        </w:rPr>
        <w:fldChar w:fldCharType="end"/>
      </w:r>
      <w:bookmarkEnd w:id="4"/>
      <w:r w:rsidRPr="009A2931">
        <w:rPr>
          <w:sz w:val="22"/>
        </w:rPr>
        <w:t xml:space="preserve"> – </w:t>
      </w:r>
      <w:r w:rsidR="009A2931">
        <w:rPr>
          <w:sz w:val="22"/>
        </w:rPr>
        <w:t>example of the s</w:t>
      </w:r>
      <w:r w:rsidR="00E97101" w:rsidRPr="009A2931">
        <w:rPr>
          <w:sz w:val="22"/>
        </w:rPr>
        <w:t xml:space="preserve">tructure of DRS </w:t>
      </w:r>
      <w:r w:rsidR="00FD27A8" w:rsidRPr="009A2931">
        <w:rPr>
          <w:sz w:val="22"/>
        </w:rPr>
        <w:t>without</w:t>
      </w:r>
      <w:r w:rsidR="00E97101" w:rsidRPr="009A2931">
        <w:rPr>
          <w:sz w:val="22"/>
        </w:rPr>
        <w:t xml:space="preserve"> PDSCH, </w:t>
      </w:r>
      <w:r w:rsidRPr="009A2931">
        <w:rPr>
          <w:sz w:val="22"/>
        </w:rPr>
        <w:t>DRS+PDSCH</w:t>
      </w:r>
      <w:r w:rsidR="00E97101" w:rsidRPr="009A2931">
        <w:rPr>
          <w:sz w:val="22"/>
        </w:rPr>
        <w:t>,</w:t>
      </w:r>
      <w:r w:rsidRPr="009A2931">
        <w:rPr>
          <w:sz w:val="22"/>
        </w:rPr>
        <w:t xml:space="preserve"> </w:t>
      </w:r>
      <w:r w:rsidR="00E97101" w:rsidRPr="009A2931">
        <w:rPr>
          <w:sz w:val="22"/>
        </w:rPr>
        <w:t>and PDSCH w</w:t>
      </w:r>
      <w:r w:rsidR="00FD27A8" w:rsidRPr="009A2931">
        <w:rPr>
          <w:sz w:val="22"/>
        </w:rPr>
        <w:t>ithout</w:t>
      </w:r>
      <w:r w:rsidR="00E97101" w:rsidRPr="009A2931">
        <w:rPr>
          <w:sz w:val="22"/>
        </w:rPr>
        <w:t xml:space="preserve"> DRS </w:t>
      </w:r>
      <w:r w:rsidRPr="009A2931">
        <w:rPr>
          <w:sz w:val="22"/>
        </w:rPr>
        <w:t xml:space="preserve">for LAA based on </w:t>
      </w:r>
      <w:r w:rsidRPr="009A2931">
        <w:rPr>
          <w:sz w:val="22"/>
        </w:rPr>
        <w:fldChar w:fldCharType="begin"/>
      </w:r>
      <w:r w:rsidRPr="009A2931">
        <w:rPr>
          <w:sz w:val="22"/>
        </w:rPr>
        <w:instrText xml:space="preserve"> REF _Ref304727631 \n \h  \* MERGEFORMAT </w:instrText>
      </w:r>
      <w:r w:rsidRPr="009A2931">
        <w:rPr>
          <w:sz w:val="22"/>
        </w:rPr>
      </w:r>
      <w:r w:rsidRPr="009A2931">
        <w:rPr>
          <w:sz w:val="22"/>
        </w:rPr>
        <w:fldChar w:fldCharType="separate"/>
      </w:r>
      <w:r w:rsidR="006E7BA9">
        <w:rPr>
          <w:sz w:val="22"/>
        </w:rPr>
        <w:t>[5]</w:t>
      </w:r>
      <w:r w:rsidRPr="009A2931">
        <w:rPr>
          <w:sz w:val="22"/>
        </w:rPr>
        <w:fldChar w:fldCharType="end"/>
      </w:r>
      <w:r w:rsidRPr="009A2931">
        <w:rPr>
          <w:sz w:val="22"/>
        </w:rPr>
        <w:fldChar w:fldCharType="begin"/>
      </w:r>
      <w:r w:rsidRPr="009A2931">
        <w:rPr>
          <w:sz w:val="22"/>
        </w:rPr>
        <w:instrText xml:space="preserve"> REF _Ref304752463 \n \h  \* MERGEFORMAT </w:instrText>
      </w:r>
      <w:r w:rsidRPr="009A2931">
        <w:rPr>
          <w:sz w:val="22"/>
        </w:rPr>
      </w:r>
      <w:r w:rsidRPr="009A2931">
        <w:rPr>
          <w:sz w:val="22"/>
        </w:rPr>
        <w:fldChar w:fldCharType="separate"/>
      </w:r>
      <w:r w:rsidR="006E7BA9">
        <w:rPr>
          <w:sz w:val="22"/>
        </w:rPr>
        <w:t>[6]</w:t>
      </w:r>
      <w:r w:rsidRPr="009A2931">
        <w:rPr>
          <w:sz w:val="22"/>
        </w:rPr>
        <w:fldChar w:fldCharType="end"/>
      </w:r>
    </w:p>
    <w:p w14:paraId="03D93923" w14:textId="77777777" w:rsidR="00842710" w:rsidRDefault="00842710" w:rsidP="00D80CAF">
      <w:pPr>
        <w:rPr>
          <w:rFonts w:eastAsia="MS Mincho"/>
          <w:sz w:val="22"/>
        </w:rPr>
      </w:pPr>
    </w:p>
    <w:p w14:paraId="071AC0E7" w14:textId="24CCF89B" w:rsidR="00CA30C0" w:rsidRPr="009A2931" w:rsidRDefault="00842710" w:rsidP="007656EB">
      <w:pPr>
        <w:pStyle w:val="Heading2"/>
        <w:rPr>
          <w:sz w:val="32"/>
        </w:rPr>
      </w:pPr>
      <w:bookmarkStart w:id="5" w:name="_Ref308466798"/>
      <w:r w:rsidRPr="009A2931">
        <w:rPr>
          <w:sz w:val="32"/>
        </w:rPr>
        <w:t>Partial subframe and related issues for unlicensed carrier</w:t>
      </w:r>
      <w:bookmarkEnd w:id="5"/>
    </w:p>
    <w:p w14:paraId="262C743C" w14:textId="2AA8FA9E" w:rsidR="003B29D5" w:rsidRPr="009A2931" w:rsidRDefault="003B29D5" w:rsidP="003B29D5">
      <w:pPr>
        <w:rPr>
          <w:sz w:val="22"/>
          <w:szCs w:val="22"/>
        </w:rPr>
      </w:pPr>
      <w:r w:rsidRPr="009A2931">
        <w:rPr>
          <w:rFonts w:eastAsia="MS Mincho"/>
          <w:sz w:val="22"/>
          <w:szCs w:val="22"/>
        </w:rPr>
        <w:t>“</w:t>
      </w:r>
      <w:r w:rsidRPr="009A1606">
        <w:rPr>
          <w:rFonts w:eastAsia="MS Mincho"/>
          <w:i/>
          <w:sz w:val="22"/>
          <w:szCs w:val="22"/>
          <w:lang w:val="en-US"/>
        </w:rPr>
        <w:t xml:space="preserve">DL transport block in the last subframe of a DL </w:t>
      </w:r>
      <w:proofErr w:type="spellStart"/>
      <w:r w:rsidRPr="009A1606">
        <w:rPr>
          <w:rFonts w:eastAsia="MS Mincho"/>
          <w:i/>
          <w:sz w:val="22"/>
          <w:szCs w:val="22"/>
          <w:lang w:val="en-US"/>
        </w:rPr>
        <w:t>Tx</w:t>
      </w:r>
      <w:proofErr w:type="spellEnd"/>
      <w:r w:rsidRPr="009A1606">
        <w:rPr>
          <w:rFonts w:eastAsia="MS Mincho"/>
          <w:i/>
          <w:sz w:val="22"/>
          <w:szCs w:val="22"/>
          <w:lang w:val="en-US"/>
        </w:rPr>
        <w:t xml:space="preserve"> burst can be transmitted using </w:t>
      </w:r>
      <w:proofErr w:type="spellStart"/>
      <w:r w:rsidRPr="009A1606">
        <w:rPr>
          <w:rFonts w:eastAsia="MS Mincho"/>
          <w:i/>
          <w:sz w:val="22"/>
          <w:szCs w:val="22"/>
          <w:lang w:val="en-US"/>
        </w:rPr>
        <w:t>DwPTS</w:t>
      </w:r>
      <w:proofErr w:type="spellEnd"/>
      <w:r w:rsidRPr="009A1606">
        <w:rPr>
          <w:rFonts w:eastAsia="MS Mincho"/>
          <w:i/>
          <w:sz w:val="22"/>
          <w:szCs w:val="22"/>
          <w:lang w:val="en-US"/>
        </w:rPr>
        <w:t xml:space="preserve"> structure, or a full subframe</w:t>
      </w:r>
      <w:r w:rsidRPr="009A2931">
        <w:rPr>
          <w:rFonts w:eastAsia="MS Mincho"/>
          <w:sz w:val="22"/>
          <w:szCs w:val="22"/>
          <w:lang w:val="en-US"/>
        </w:rPr>
        <w:t>” was agreed in RAN1#82-bis</w:t>
      </w:r>
      <w:r w:rsidRPr="009A2931">
        <w:rPr>
          <w:sz w:val="22"/>
          <w:szCs w:val="22"/>
        </w:rPr>
        <w:fldChar w:fldCharType="begin"/>
      </w:r>
      <w:r w:rsidRPr="009A2931">
        <w:rPr>
          <w:sz w:val="22"/>
          <w:szCs w:val="22"/>
        </w:rPr>
        <w:instrText xml:space="preserve"> REF _Ref304727631 \n \h  \* MERGEFORMAT </w:instrText>
      </w:r>
      <w:r w:rsidRPr="009A2931">
        <w:rPr>
          <w:sz w:val="22"/>
          <w:szCs w:val="22"/>
        </w:rPr>
      </w:r>
      <w:r w:rsidRPr="009A2931">
        <w:rPr>
          <w:sz w:val="22"/>
          <w:szCs w:val="22"/>
        </w:rPr>
        <w:fldChar w:fldCharType="separate"/>
      </w:r>
      <w:r w:rsidR="006E7BA9">
        <w:rPr>
          <w:sz w:val="22"/>
          <w:szCs w:val="22"/>
        </w:rPr>
        <w:t>[5]</w:t>
      </w:r>
      <w:r w:rsidRPr="009A2931">
        <w:rPr>
          <w:sz w:val="22"/>
          <w:szCs w:val="22"/>
        </w:rPr>
        <w:fldChar w:fldCharType="end"/>
      </w:r>
      <w:r w:rsidRPr="009A2931">
        <w:rPr>
          <w:sz w:val="22"/>
          <w:szCs w:val="22"/>
        </w:rPr>
        <w:t xml:space="preserve">, but following </w:t>
      </w:r>
      <w:r w:rsidR="009A2931">
        <w:rPr>
          <w:sz w:val="22"/>
          <w:szCs w:val="22"/>
        </w:rPr>
        <w:t xml:space="preserve">FFSs </w:t>
      </w:r>
      <w:r w:rsidRPr="009A2931">
        <w:rPr>
          <w:sz w:val="22"/>
          <w:szCs w:val="22"/>
        </w:rPr>
        <w:t>shall be determined for the last subframe:</w:t>
      </w:r>
    </w:p>
    <w:p w14:paraId="1273DC78" w14:textId="77777777" w:rsidR="003B29D5" w:rsidRPr="009A2931" w:rsidRDefault="003B29D5" w:rsidP="009A2931">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how</w:t>
      </w:r>
      <w:proofErr w:type="gramEnd"/>
      <w:r w:rsidRPr="009A2931">
        <w:rPr>
          <w:rFonts w:eastAsiaTheme="minorEastAsia"/>
          <w:sz w:val="22"/>
          <w:szCs w:val="22"/>
          <w:lang w:eastAsia="ko-KR"/>
        </w:rPr>
        <w:t xml:space="preserve"> to signal the structure of the last subframe</w:t>
      </w:r>
    </w:p>
    <w:p w14:paraId="01DDA3B1" w14:textId="77777777" w:rsidR="003B29D5" w:rsidRPr="009A2931" w:rsidRDefault="003B29D5" w:rsidP="009A2931">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whether</w:t>
      </w:r>
      <w:proofErr w:type="gramEnd"/>
      <w:r w:rsidRPr="009A2931">
        <w:rPr>
          <w:rFonts w:eastAsiaTheme="minorEastAsia"/>
          <w:sz w:val="22"/>
          <w:szCs w:val="22"/>
          <w:lang w:eastAsia="ko-KR"/>
        </w:rPr>
        <w:t xml:space="preserve"> to define a 13-symbol partial subframe</w:t>
      </w:r>
    </w:p>
    <w:p w14:paraId="2EDD6457" w14:textId="77777777" w:rsidR="003B29D5" w:rsidRPr="009A2931" w:rsidRDefault="003B29D5" w:rsidP="009A2931">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whether</w:t>
      </w:r>
      <w:proofErr w:type="gramEnd"/>
      <w:r w:rsidRPr="009A2931">
        <w:rPr>
          <w:rFonts w:eastAsiaTheme="minorEastAsia"/>
          <w:sz w:val="22"/>
          <w:szCs w:val="22"/>
          <w:lang w:eastAsia="ko-KR"/>
        </w:rPr>
        <w:t xml:space="preserve"> </w:t>
      </w:r>
      <w:proofErr w:type="spellStart"/>
      <w:r w:rsidRPr="009A2931">
        <w:rPr>
          <w:rFonts w:eastAsiaTheme="minorEastAsia"/>
          <w:sz w:val="22"/>
          <w:szCs w:val="22"/>
          <w:lang w:eastAsia="ko-KR"/>
        </w:rPr>
        <w:t>DwPTS</w:t>
      </w:r>
      <w:proofErr w:type="spellEnd"/>
      <w:r w:rsidRPr="009A2931">
        <w:rPr>
          <w:rFonts w:eastAsiaTheme="minorEastAsia"/>
          <w:sz w:val="22"/>
          <w:szCs w:val="22"/>
          <w:lang w:eastAsia="ko-KR"/>
        </w:rPr>
        <w:t xml:space="preserve"> structure with 3 OFDM symbols can be used for the last subframe</w:t>
      </w:r>
    </w:p>
    <w:p w14:paraId="7E5F296F" w14:textId="77777777" w:rsidR="003B29D5" w:rsidRPr="009A2931" w:rsidRDefault="003B29D5" w:rsidP="009A2931">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whether</w:t>
      </w:r>
      <w:proofErr w:type="gramEnd"/>
      <w:r w:rsidRPr="009A2931">
        <w:rPr>
          <w:rFonts w:eastAsiaTheme="minorEastAsia"/>
          <w:sz w:val="22"/>
          <w:szCs w:val="22"/>
          <w:lang w:eastAsia="ko-KR"/>
        </w:rPr>
        <w:t xml:space="preserve"> to support partial TTI in SF0 and SF5</w:t>
      </w:r>
    </w:p>
    <w:p w14:paraId="23C57146" w14:textId="77777777" w:rsidR="003B29D5" w:rsidRPr="009A2931" w:rsidRDefault="003B29D5" w:rsidP="009A2931">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whether</w:t>
      </w:r>
      <w:proofErr w:type="gramEnd"/>
      <w:r w:rsidRPr="009A2931">
        <w:rPr>
          <w:rFonts w:eastAsiaTheme="minorEastAsia"/>
          <w:sz w:val="22"/>
          <w:szCs w:val="22"/>
          <w:lang w:eastAsia="ko-KR"/>
        </w:rPr>
        <w:t xml:space="preserve"> the CSI-RS is configured in the partial subframe</w:t>
      </w:r>
    </w:p>
    <w:p w14:paraId="68975E46" w14:textId="77777777" w:rsidR="003B29D5" w:rsidRDefault="003B29D5" w:rsidP="009A2931">
      <w:pPr>
        <w:rPr>
          <w:rFonts w:eastAsia="MS Mincho"/>
          <w:lang w:val="en-US"/>
        </w:rPr>
      </w:pPr>
    </w:p>
    <w:p w14:paraId="666A0AF4" w14:textId="7C4A0725" w:rsidR="00CA30C0" w:rsidRPr="009A2931" w:rsidRDefault="00CA30C0" w:rsidP="009A2931">
      <w:pPr>
        <w:pStyle w:val="Heading3"/>
        <w:tabs>
          <w:tab w:val="clear" w:pos="1350"/>
          <w:tab w:val="left" w:pos="630"/>
        </w:tabs>
        <w:ind w:hanging="1350"/>
        <w:rPr>
          <w:b/>
        </w:rPr>
      </w:pPr>
      <w:r w:rsidRPr="009A2931">
        <w:rPr>
          <w:b/>
        </w:rPr>
        <w:t xml:space="preserve">CSI-RS in partial subframe </w:t>
      </w:r>
    </w:p>
    <w:p w14:paraId="1182AC98" w14:textId="6CCC42E5" w:rsidR="001F366A" w:rsidRPr="007656EB" w:rsidRDefault="00206B16" w:rsidP="009A2931">
      <w:pPr>
        <w:rPr>
          <w:rFonts w:eastAsiaTheme="minorEastAsia"/>
          <w:sz w:val="22"/>
          <w:szCs w:val="22"/>
          <w:lang w:eastAsia="ko-KR"/>
        </w:rPr>
      </w:pPr>
      <w:r w:rsidRPr="007656EB">
        <w:rPr>
          <w:sz w:val="22"/>
          <w:szCs w:val="22"/>
        </w:rPr>
        <w:fldChar w:fldCharType="begin"/>
      </w:r>
      <w:r w:rsidRPr="009711E9">
        <w:rPr>
          <w:sz w:val="22"/>
          <w:szCs w:val="22"/>
        </w:rPr>
        <w:instrText xml:space="preserve"> REF _Ref308466838 \h </w:instrText>
      </w:r>
      <w:r w:rsidRPr="007656EB">
        <w:rPr>
          <w:sz w:val="22"/>
          <w:szCs w:val="22"/>
        </w:rPr>
      </w:r>
      <w:r w:rsidRPr="007656EB">
        <w:rPr>
          <w:sz w:val="22"/>
          <w:szCs w:val="22"/>
        </w:rPr>
        <w:fldChar w:fldCharType="separate"/>
      </w:r>
      <w:r w:rsidR="006E7BA9" w:rsidRPr="009A2931">
        <w:rPr>
          <w:sz w:val="22"/>
        </w:rPr>
        <w:t xml:space="preserve">Figure </w:t>
      </w:r>
      <w:r w:rsidR="006E7BA9">
        <w:rPr>
          <w:noProof/>
          <w:sz w:val="22"/>
        </w:rPr>
        <w:t>2</w:t>
      </w:r>
      <w:r w:rsidRPr="007656EB">
        <w:rPr>
          <w:sz w:val="22"/>
          <w:szCs w:val="22"/>
        </w:rPr>
        <w:fldChar w:fldCharType="end"/>
      </w:r>
      <w:r w:rsidRPr="007656EB">
        <w:rPr>
          <w:sz w:val="22"/>
          <w:szCs w:val="22"/>
        </w:rPr>
        <w:t xml:space="preserve"> and </w:t>
      </w:r>
      <w:r w:rsidRPr="007656EB">
        <w:rPr>
          <w:sz w:val="22"/>
          <w:szCs w:val="22"/>
        </w:rPr>
        <w:fldChar w:fldCharType="begin"/>
      </w:r>
      <w:r w:rsidRPr="009711E9">
        <w:rPr>
          <w:sz w:val="22"/>
          <w:szCs w:val="22"/>
        </w:rPr>
        <w:instrText xml:space="preserve"> REF _Ref308466841 \h </w:instrText>
      </w:r>
      <w:r w:rsidRPr="007656EB">
        <w:rPr>
          <w:sz w:val="22"/>
          <w:szCs w:val="22"/>
        </w:rPr>
      </w:r>
      <w:r w:rsidRPr="007656EB">
        <w:rPr>
          <w:sz w:val="22"/>
          <w:szCs w:val="22"/>
        </w:rPr>
        <w:fldChar w:fldCharType="separate"/>
      </w:r>
      <w:r w:rsidR="006E7BA9" w:rsidRPr="009A2931">
        <w:rPr>
          <w:sz w:val="22"/>
        </w:rPr>
        <w:t xml:space="preserve">Figure </w:t>
      </w:r>
      <w:r w:rsidR="006E7BA9">
        <w:rPr>
          <w:noProof/>
          <w:sz w:val="22"/>
        </w:rPr>
        <w:t>3</w:t>
      </w:r>
      <w:r w:rsidRPr="007656EB">
        <w:rPr>
          <w:sz w:val="22"/>
          <w:szCs w:val="22"/>
        </w:rPr>
        <w:fldChar w:fldCharType="end"/>
      </w:r>
      <w:r w:rsidRPr="007656EB">
        <w:rPr>
          <w:sz w:val="22"/>
          <w:szCs w:val="22"/>
        </w:rPr>
        <w:t xml:space="preserve"> show the possible </w:t>
      </w:r>
      <w:r w:rsidR="001F366A" w:rsidRPr="007656EB">
        <w:rPr>
          <w:sz w:val="22"/>
          <w:szCs w:val="22"/>
        </w:rPr>
        <w:t xml:space="preserve">example of </w:t>
      </w:r>
      <w:r w:rsidRPr="007656EB">
        <w:rPr>
          <w:sz w:val="22"/>
          <w:szCs w:val="22"/>
        </w:rPr>
        <w:t>partial subframe</w:t>
      </w:r>
      <w:r w:rsidR="001F366A" w:rsidRPr="009711E9">
        <w:rPr>
          <w:sz w:val="22"/>
          <w:szCs w:val="22"/>
        </w:rPr>
        <w:t>s</w:t>
      </w:r>
      <w:r w:rsidRPr="009711E9">
        <w:rPr>
          <w:sz w:val="22"/>
          <w:szCs w:val="22"/>
        </w:rPr>
        <w:t xml:space="preserve"> using </w:t>
      </w:r>
      <w:r w:rsidR="003E60E7">
        <w:rPr>
          <w:sz w:val="22"/>
          <w:szCs w:val="22"/>
        </w:rPr>
        <w:t xml:space="preserve">the structure of </w:t>
      </w:r>
      <w:proofErr w:type="spellStart"/>
      <w:r w:rsidRPr="009711E9">
        <w:rPr>
          <w:sz w:val="22"/>
          <w:szCs w:val="22"/>
        </w:rPr>
        <w:t>DwPTS</w:t>
      </w:r>
      <w:proofErr w:type="spellEnd"/>
      <w:r w:rsidRPr="009711E9">
        <w:rPr>
          <w:sz w:val="22"/>
          <w:szCs w:val="22"/>
        </w:rPr>
        <w:t xml:space="preserve"> described in </w:t>
      </w:r>
      <w:r w:rsidRPr="007656EB">
        <w:rPr>
          <w:rFonts w:eastAsiaTheme="minorEastAsia"/>
          <w:sz w:val="22"/>
          <w:szCs w:val="22"/>
          <w:lang w:eastAsia="ko-KR"/>
        </w:rPr>
        <w:fldChar w:fldCharType="begin"/>
      </w:r>
      <w:r w:rsidRPr="009711E9">
        <w:rPr>
          <w:rFonts w:eastAsiaTheme="minorEastAsia"/>
          <w:sz w:val="22"/>
          <w:szCs w:val="22"/>
          <w:lang w:eastAsia="ko-KR"/>
        </w:rPr>
        <w:instrText xml:space="preserve"> REF _Ref427261647 \n \h </w:instrText>
      </w:r>
      <w:r w:rsidRPr="007656EB">
        <w:rPr>
          <w:rFonts w:eastAsiaTheme="minorEastAsia"/>
          <w:sz w:val="22"/>
          <w:szCs w:val="22"/>
          <w:lang w:eastAsia="ko-KR"/>
        </w:rPr>
      </w:r>
      <w:r w:rsidRPr="007656EB">
        <w:rPr>
          <w:rFonts w:eastAsiaTheme="minorEastAsia"/>
          <w:sz w:val="22"/>
          <w:szCs w:val="22"/>
          <w:lang w:eastAsia="ko-KR"/>
        </w:rPr>
        <w:fldChar w:fldCharType="separate"/>
      </w:r>
      <w:r w:rsidR="006E7BA9">
        <w:rPr>
          <w:rFonts w:eastAsiaTheme="minorEastAsia"/>
          <w:sz w:val="22"/>
          <w:szCs w:val="22"/>
          <w:lang w:eastAsia="ko-KR"/>
        </w:rPr>
        <w:t>[4]</w:t>
      </w:r>
      <w:r w:rsidRPr="007656EB">
        <w:rPr>
          <w:rFonts w:eastAsiaTheme="minorEastAsia"/>
          <w:sz w:val="22"/>
          <w:szCs w:val="22"/>
          <w:lang w:eastAsia="ko-KR"/>
        </w:rPr>
        <w:fldChar w:fldCharType="end"/>
      </w:r>
      <w:r w:rsidRPr="007656EB">
        <w:rPr>
          <w:rFonts w:eastAsiaTheme="minorEastAsia"/>
          <w:sz w:val="22"/>
          <w:szCs w:val="22"/>
          <w:lang w:eastAsia="ko-KR"/>
        </w:rPr>
        <w:t xml:space="preserve"> if the CSI-RS is configured at subframe </w:t>
      </w:r>
      <w:r w:rsidR="003E60E7">
        <w:rPr>
          <w:rFonts w:eastAsiaTheme="minorEastAsia"/>
          <w:sz w:val="22"/>
          <w:szCs w:val="22"/>
          <w:lang w:eastAsia="ko-KR"/>
        </w:rPr>
        <w:t xml:space="preserve">other than </w:t>
      </w:r>
      <w:r w:rsidRPr="007656EB">
        <w:rPr>
          <w:rFonts w:eastAsiaTheme="minorEastAsia"/>
          <w:sz w:val="22"/>
          <w:szCs w:val="22"/>
          <w:lang w:eastAsia="ko-KR"/>
        </w:rPr>
        <w:t xml:space="preserve">0/5 and </w:t>
      </w:r>
      <w:r w:rsidR="00E8469C">
        <w:rPr>
          <w:rFonts w:eastAsiaTheme="minorEastAsia"/>
          <w:sz w:val="22"/>
          <w:szCs w:val="22"/>
          <w:lang w:eastAsia="ko-KR"/>
        </w:rPr>
        <w:t xml:space="preserve">at </w:t>
      </w:r>
      <w:r w:rsidRPr="007656EB">
        <w:rPr>
          <w:rFonts w:eastAsiaTheme="minorEastAsia"/>
          <w:sz w:val="22"/>
          <w:szCs w:val="22"/>
          <w:lang w:eastAsia="ko-KR"/>
        </w:rPr>
        <w:t>subframe 0/5, respectively. As shown</w:t>
      </w:r>
      <w:r w:rsidRPr="009711E9">
        <w:rPr>
          <w:rFonts w:eastAsiaTheme="minorEastAsia"/>
          <w:sz w:val="22"/>
          <w:szCs w:val="22"/>
          <w:lang w:eastAsia="ko-KR"/>
        </w:rPr>
        <w:t xml:space="preserve"> the </w:t>
      </w:r>
      <w:r w:rsidRPr="007656EB">
        <w:rPr>
          <w:sz w:val="22"/>
          <w:szCs w:val="22"/>
        </w:rPr>
        <w:fldChar w:fldCharType="begin"/>
      </w:r>
      <w:r w:rsidRPr="009711E9">
        <w:rPr>
          <w:sz w:val="22"/>
          <w:szCs w:val="22"/>
        </w:rPr>
        <w:instrText xml:space="preserve"> REF _Ref308466838 \h </w:instrText>
      </w:r>
      <w:r w:rsidRPr="007656EB">
        <w:rPr>
          <w:sz w:val="22"/>
          <w:szCs w:val="22"/>
        </w:rPr>
      </w:r>
      <w:r w:rsidRPr="007656EB">
        <w:rPr>
          <w:sz w:val="22"/>
          <w:szCs w:val="22"/>
        </w:rPr>
        <w:fldChar w:fldCharType="separate"/>
      </w:r>
      <w:r w:rsidR="006E7BA9" w:rsidRPr="009A2931">
        <w:rPr>
          <w:sz w:val="22"/>
        </w:rPr>
        <w:t xml:space="preserve">Figure </w:t>
      </w:r>
      <w:r w:rsidR="006E7BA9">
        <w:rPr>
          <w:noProof/>
          <w:sz w:val="22"/>
        </w:rPr>
        <w:t>2</w:t>
      </w:r>
      <w:r w:rsidRPr="007656EB">
        <w:rPr>
          <w:sz w:val="22"/>
          <w:szCs w:val="22"/>
        </w:rPr>
        <w:fldChar w:fldCharType="end"/>
      </w:r>
      <w:r w:rsidRPr="007656EB">
        <w:rPr>
          <w:rFonts w:eastAsiaTheme="minorEastAsia"/>
          <w:sz w:val="22"/>
          <w:szCs w:val="22"/>
          <w:lang w:eastAsia="ko-KR"/>
        </w:rPr>
        <w:t xml:space="preserve">, </w:t>
      </w:r>
      <w:r w:rsidR="001F366A" w:rsidRPr="009711E9">
        <w:rPr>
          <w:rFonts w:eastAsiaTheme="minorEastAsia"/>
          <w:sz w:val="22"/>
          <w:szCs w:val="22"/>
          <w:lang w:eastAsia="ko-KR"/>
        </w:rPr>
        <w:t>following CSI-RS configuration</w:t>
      </w:r>
      <w:r w:rsidR="003E60E7">
        <w:rPr>
          <w:rFonts w:eastAsiaTheme="minorEastAsia"/>
          <w:sz w:val="22"/>
          <w:szCs w:val="22"/>
          <w:lang w:eastAsia="ko-KR"/>
        </w:rPr>
        <w:t>s</w:t>
      </w:r>
      <w:r w:rsidR="001F366A" w:rsidRPr="009711E9">
        <w:rPr>
          <w:rFonts w:eastAsiaTheme="minorEastAsia"/>
          <w:sz w:val="22"/>
          <w:szCs w:val="22"/>
          <w:lang w:eastAsia="ko-KR"/>
        </w:rPr>
        <w:t xml:space="preserve"> can be configured in the partial subframe if the CSI-RS is configured in the partial subframe </w:t>
      </w:r>
      <w:r w:rsidR="003E60E7">
        <w:rPr>
          <w:rFonts w:eastAsiaTheme="minorEastAsia"/>
          <w:sz w:val="22"/>
          <w:szCs w:val="22"/>
          <w:lang w:eastAsia="ko-KR"/>
        </w:rPr>
        <w:t xml:space="preserve">at </w:t>
      </w:r>
      <w:r w:rsidR="001F366A" w:rsidRPr="009711E9">
        <w:rPr>
          <w:rFonts w:eastAsiaTheme="minorEastAsia"/>
          <w:sz w:val="22"/>
          <w:szCs w:val="22"/>
          <w:lang w:eastAsia="ko-KR"/>
        </w:rPr>
        <w:t xml:space="preserve">subframe </w:t>
      </w:r>
      <w:r w:rsidR="003E60E7" w:rsidRPr="00E8469C">
        <w:rPr>
          <w:rFonts w:eastAsiaTheme="minorEastAsia"/>
          <w:sz w:val="22"/>
          <w:szCs w:val="22"/>
          <w:lang w:eastAsia="ko-KR"/>
        </w:rPr>
        <w:t xml:space="preserve">other than </w:t>
      </w:r>
      <w:r w:rsidR="001F366A" w:rsidRPr="00E8469C">
        <w:rPr>
          <w:rFonts w:eastAsiaTheme="minorEastAsia"/>
          <w:sz w:val="22"/>
          <w:szCs w:val="22"/>
          <w:lang w:eastAsia="ko-KR"/>
        </w:rPr>
        <w:t>0/5</w:t>
      </w:r>
      <w:r w:rsidR="009711E9" w:rsidRPr="00E8469C">
        <w:rPr>
          <w:rFonts w:eastAsiaTheme="minorEastAsia"/>
          <w:sz w:val="22"/>
          <w:szCs w:val="22"/>
          <w:lang w:eastAsia="ko-KR"/>
        </w:rPr>
        <w:t xml:space="preserve"> (summarised in </w:t>
      </w:r>
      <w:r w:rsidR="009711E9" w:rsidRPr="00E8469C">
        <w:rPr>
          <w:rFonts w:eastAsiaTheme="minorEastAsia"/>
          <w:sz w:val="22"/>
          <w:szCs w:val="22"/>
          <w:lang w:eastAsia="ko-KR"/>
        </w:rPr>
        <w:fldChar w:fldCharType="begin"/>
      </w:r>
      <w:r w:rsidR="009711E9" w:rsidRPr="00E8469C">
        <w:rPr>
          <w:sz w:val="22"/>
          <w:szCs w:val="22"/>
        </w:rPr>
        <w:instrText xml:space="preserve"> REF _Ref308470963 \h </w:instrText>
      </w:r>
      <w:r w:rsidR="00E8469C">
        <w:rPr>
          <w:rFonts w:eastAsiaTheme="minorEastAsia"/>
          <w:sz w:val="22"/>
          <w:szCs w:val="22"/>
          <w:lang w:eastAsia="ko-KR"/>
        </w:rPr>
        <w:instrText xml:space="preserve"> \* MERGEFORMAT </w:instrText>
      </w:r>
      <w:r w:rsidR="009711E9" w:rsidRPr="00E8469C">
        <w:rPr>
          <w:rFonts w:eastAsiaTheme="minorEastAsia"/>
          <w:sz w:val="22"/>
          <w:szCs w:val="22"/>
          <w:lang w:eastAsia="ko-KR"/>
        </w:rPr>
      </w:r>
      <w:r w:rsidR="009711E9" w:rsidRPr="00E8469C">
        <w:rPr>
          <w:rFonts w:eastAsiaTheme="minorEastAsia"/>
          <w:sz w:val="22"/>
          <w:szCs w:val="22"/>
          <w:lang w:eastAsia="ko-KR"/>
        </w:rPr>
        <w:fldChar w:fldCharType="separate"/>
      </w:r>
      <w:r w:rsidR="006E7BA9" w:rsidRPr="006E7BA9">
        <w:rPr>
          <w:sz w:val="22"/>
          <w:szCs w:val="22"/>
        </w:rPr>
        <w:t xml:space="preserve">Table </w:t>
      </w:r>
      <w:r w:rsidR="006E7BA9" w:rsidRPr="006E7BA9">
        <w:rPr>
          <w:noProof/>
          <w:sz w:val="22"/>
          <w:szCs w:val="22"/>
        </w:rPr>
        <w:t>1</w:t>
      </w:r>
      <w:r w:rsidR="009711E9" w:rsidRPr="00E8469C">
        <w:rPr>
          <w:rFonts w:eastAsiaTheme="minorEastAsia"/>
          <w:sz w:val="22"/>
          <w:szCs w:val="22"/>
          <w:lang w:eastAsia="ko-KR"/>
        </w:rPr>
        <w:fldChar w:fldCharType="end"/>
      </w:r>
      <w:r w:rsidR="009711E9" w:rsidRPr="00E8469C">
        <w:rPr>
          <w:rFonts w:eastAsiaTheme="minorEastAsia"/>
          <w:sz w:val="22"/>
          <w:szCs w:val="22"/>
          <w:lang w:eastAsia="ko-KR"/>
        </w:rPr>
        <w:t>)</w:t>
      </w:r>
      <w:r w:rsidR="001F366A" w:rsidRPr="00E8469C">
        <w:rPr>
          <w:rFonts w:eastAsiaTheme="minorEastAsia"/>
          <w:sz w:val="22"/>
          <w:szCs w:val="22"/>
          <w:lang w:eastAsia="ko-KR"/>
        </w:rPr>
        <w:t>:</w:t>
      </w:r>
    </w:p>
    <w:p w14:paraId="12088716" w14:textId="76192E21" w:rsidR="003B29D5" w:rsidRPr="009A2931" w:rsidRDefault="00206B16" w:rsidP="009A2931">
      <w:pPr>
        <w:pStyle w:val="ListParagraph"/>
        <w:numPr>
          <w:ilvl w:val="0"/>
          <w:numId w:val="26"/>
        </w:numPr>
        <w:ind w:leftChars="0"/>
        <w:rPr>
          <w:rFonts w:eastAsiaTheme="minorEastAsia"/>
          <w:sz w:val="22"/>
          <w:szCs w:val="22"/>
          <w:lang w:eastAsia="ko-KR"/>
        </w:rPr>
      </w:pPr>
      <w:proofErr w:type="spellStart"/>
      <w:r w:rsidRPr="009A2931">
        <w:rPr>
          <w:rFonts w:eastAsiaTheme="minorEastAsia"/>
          <w:sz w:val="22"/>
          <w:szCs w:val="22"/>
          <w:lang w:eastAsia="ko-KR"/>
        </w:rPr>
        <w:t>DwPTS</w:t>
      </w:r>
      <w:proofErr w:type="spellEnd"/>
      <w:r w:rsidRPr="009A2931">
        <w:rPr>
          <w:rFonts w:eastAsiaTheme="minorEastAsia"/>
          <w:sz w:val="22"/>
          <w:szCs w:val="22"/>
          <w:lang w:eastAsia="ko-KR"/>
        </w:rPr>
        <w:t xml:space="preserve"> with special subframe configuration 0</w:t>
      </w:r>
      <w:r w:rsidR="00D0397A" w:rsidRPr="007656EB">
        <w:rPr>
          <w:rFonts w:eastAsiaTheme="minorEastAsia"/>
          <w:sz w:val="22"/>
          <w:szCs w:val="22"/>
          <w:lang w:eastAsia="ko-KR"/>
        </w:rPr>
        <w:t xml:space="preserve">, </w:t>
      </w:r>
      <w:r w:rsidRPr="009A2931">
        <w:rPr>
          <w:rFonts w:eastAsiaTheme="minorEastAsia"/>
          <w:sz w:val="22"/>
          <w:szCs w:val="22"/>
          <w:lang w:eastAsia="ko-KR"/>
        </w:rPr>
        <w:t>5</w:t>
      </w:r>
      <w:r w:rsidR="001F366A" w:rsidRPr="009A2931">
        <w:rPr>
          <w:rFonts w:eastAsiaTheme="minorEastAsia"/>
          <w:sz w:val="22"/>
          <w:szCs w:val="22"/>
          <w:lang w:eastAsia="ko-KR"/>
        </w:rPr>
        <w:t xml:space="preserve"> and 9: </w:t>
      </w:r>
      <w:r w:rsidR="001F366A" w:rsidRPr="007656EB">
        <w:rPr>
          <w:rFonts w:eastAsiaTheme="minorEastAsia"/>
          <w:sz w:val="22"/>
          <w:szCs w:val="22"/>
          <w:lang w:eastAsia="ko-KR"/>
        </w:rPr>
        <w:t xml:space="preserve">any </w:t>
      </w:r>
      <w:r w:rsidR="00E8469C">
        <w:rPr>
          <w:rFonts w:eastAsiaTheme="minorEastAsia"/>
          <w:sz w:val="22"/>
          <w:szCs w:val="22"/>
          <w:lang w:eastAsia="ko-KR"/>
        </w:rPr>
        <w:t xml:space="preserve">Rel-12 </w:t>
      </w:r>
      <w:r w:rsidR="001F366A" w:rsidRPr="009A2931">
        <w:rPr>
          <w:rFonts w:eastAsiaTheme="minorEastAsia"/>
          <w:sz w:val="22"/>
          <w:szCs w:val="22"/>
          <w:lang w:eastAsia="ko-KR"/>
        </w:rPr>
        <w:t xml:space="preserve">CSI-RS </w:t>
      </w:r>
      <w:r w:rsidR="00E8469C">
        <w:rPr>
          <w:rFonts w:eastAsiaTheme="minorEastAsia"/>
          <w:sz w:val="22"/>
          <w:szCs w:val="22"/>
          <w:lang w:eastAsia="ko-KR"/>
        </w:rPr>
        <w:t xml:space="preserve">configuration </w:t>
      </w:r>
      <w:r w:rsidR="00485C27">
        <w:rPr>
          <w:rFonts w:eastAsiaTheme="minorEastAsia"/>
          <w:sz w:val="22"/>
          <w:szCs w:val="22"/>
          <w:lang w:eastAsia="ko-KR"/>
        </w:rPr>
        <w:t>cannot</w:t>
      </w:r>
      <w:r w:rsidR="001F366A" w:rsidRPr="009A2931">
        <w:rPr>
          <w:rFonts w:eastAsiaTheme="minorEastAsia"/>
          <w:sz w:val="22"/>
          <w:szCs w:val="22"/>
          <w:lang w:eastAsia="ko-KR"/>
        </w:rPr>
        <w:t xml:space="preserve"> be configured</w:t>
      </w:r>
    </w:p>
    <w:p w14:paraId="167E5660" w14:textId="61EFCEE2" w:rsidR="001F366A" w:rsidRPr="009711E9" w:rsidRDefault="001F366A" w:rsidP="009A2931">
      <w:pPr>
        <w:pStyle w:val="ListParagraph"/>
        <w:numPr>
          <w:ilvl w:val="0"/>
          <w:numId w:val="26"/>
        </w:numPr>
        <w:ind w:leftChars="0"/>
        <w:rPr>
          <w:rFonts w:eastAsiaTheme="minorEastAsia"/>
          <w:sz w:val="22"/>
          <w:szCs w:val="22"/>
          <w:lang w:eastAsia="ko-KR"/>
        </w:rPr>
      </w:pPr>
      <w:proofErr w:type="spellStart"/>
      <w:r w:rsidRPr="007656EB">
        <w:rPr>
          <w:rFonts w:eastAsiaTheme="minorEastAsia"/>
          <w:sz w:val="22"/>
          <w:szCs w:val="22"/>
          <w:lang w:eastAsia="ko-KR"/>
        </w:rPr>
        <w:t>DwPTS</w:t>
      </w:r>
      <w:proofErr w:type="spellEnd"/>
      <w:r w:rsidRPr="007656EB">
        <w:rPr>
          <w:rFonts w:eastAsiaTheme="minorEastAsia"/>
          <w:sz w:val="22"/>
          <w:szCs w:val="22"/>
          <w:lang w:eastAsia="ko-KR"/>
        </w:rPr>
        <w:t xml:space="preserve"> with special subframe configuration 1, 2, 6, 7: CSI-RS at OFDM symbol # 9/10, 12/13 </w:t>
      </w:r>
      <w:r w:rsidR="00485C27">
        <w:rPr>
          <w:rFonts w:eastAsiaTheme="minorEastAsia"/>
          <w:sz w:val="22"/>
          <w:szCs w:val="22"/>
          <w:lang w:eastAsia="ko-KR"/>
        </w:rPr>
        <w:t>cannot</w:t>
      </w:r>
      <w:r w:rsidRPr="007656EB">
        <w:rPr>
          <w:rFonts w:eastAsiaTheme="minorEastAsia"/>
          <w:sz w:val="22"/>
          <w:szCs w:val="22"/>
          <w:lang w:eastAsia="ko-KR"/>
        </w:rPr>
        <w:t xml:space="preserve"> be </w:t>
      </w:r>
      <w:r w:rsidR="00E8469C">
        <w:rPr>
          <w:rFonts w:eastAsiaTheme="minorEastAsia"/>
          <w:sz w:val="22"/>
          <w:szCs w:val="22"/>
          <w:lang w:eastAsia="ko-KR"/>
        </w:rPr>
        <w:t>included</w:t>
      </w:r>
      <w:r w:rsidR="00E8469C" w:rsidRPr="007656EB">
        <w:rPr>
          <w:rFonts w:eastAsiaTheme="minorEastAsia"/>
          <w:sz w:val="22"/>
          <w:szCs w:val="22"/>
          <w:lang w:eastAsia="ko-KR"/>
        </w:rPr>
        <w:t xml:space="preserve"> </w:t>
      </w:r>
      <w:r w:rsidRPr="007656EB">
        <w:rPr>
          <w:rFonts w:eastAsiaTheme="minorEastAsia"/>
          <w:sz w:val="22"/>
          <w:szCs w:val="22"/>
          <w:lang w:eastAsia="ko-KR"/>
        </w:rPr>
        <w:t xml:space="preserve">(i.e., </w:t>
      </w:r>
      <w:r w:rsidR="00E8469C">
        <w:rPr>
          <w:rFonts w:eastAsiaTheme="minorEastAsia"/>
          <w:sz w:val="22"/>
          <w:szCs w:val="22"/>
          <w:lang w:eastAsia="ko-KR"/>
        </w:rPr>
        <w:t xml:space="preserve">Rel-12 </w:t>
      </w:r>
      <w:r w:rsidRPr="007656EB">
        <w:rPr>
          <w:rFonts w:eastAsiaTheme="minorEastAsia"/>
          <w:sz w:val="22"/>
          <w:szCs w:val="22"/>
          <w:lang w:eastAsia="ko-KR"/>
        </w:rPr>
        <w:t>CSI</w:t>
      </w:r>
      <w:r w:rsidRPr="009711E9">
        <w:rPr>
          <w:rFonts w:eastAsiaTheme="minorEastAsia"/>
          <w:sz w:val="22"/>
          <w:szCs w:val="22"/>
          <w:lang w:eastAsia="ko-KR"/>
        </w:rPr>
        <w:t>-RS configuration 1-4, 6-9, 12-</w:t>
      </w:r>
      <w:r w:rsidR="0039012C" w:rsidRPr="009711E9">
        <w:rPr>
          <w:rFonts w:eastAsiaTheme="minorEastAsia"/>
          <w:sz w:val="22"/>
          <w:szCs w:val="22"/>
          <w:lang w:eastAsia="ko-KR"/>
        </w:rPr>
        <w:t>19, and 20-</w:t>
      </w:r>
      <w:r w:rsidRPr="009711E9">
        <w:rPr>
          <w:rFonts w:eastAsiaTheme="minorEastAsia"/>
          <w:sz w:val="22"/>
          <w:szCs w:val="22"/>
          <w:lang w:eastAsia="ko-KR"/>
        </w:rPr>
        <w:t xml:space="preserve">31 </w:t>
      </w:r>
      <w:r w:rsidR="00485C27">
        <w:rPr>
          <w:rFonts w:eastAsiaTheme="minorEastAsia"/>
          <w:sz w:val="22"/>
          <w:szCs w:val="22"/>
          <w:lang w:eastAsia="ko-KR"/>
        </w:rPr>
        <w:t>cannot</w:t>
      </w:r>
      <w:r w:rsidRPr="009711E9">
        <w:rPr>
          <w:rFonts w:eastAsiaTheme="minorEastAsia"/>
          <w:sz w:val="22"/>
          <w:szCs w:val="22"/>
          <w:lang w:eastAsia="ko-KR"/>
        </w:rPr>
        <w:t xml:space="preserve"> be configured)</w:t>
      </w:r>
    </w:p>
    <w:p w14:paraId="686F2818" w14:textId="72CDE73E" w:rsidR="001F366A" w:rsidRPr="009A2931" w:rsidRDefault="001F366A" w:rsidP="009A2931">
      <w:pPr>
        <w:pStyle w:val="ListParagraph"/>
        <w:numPr>
          <w:ilvl w:val="0"/>
          <w:numId w:val="26"/>
        </w:numPr>
        <w:ind w:leftChars="0"/>
        <w:rPr>
          <w:rFonts w:eastAsiaTheme="minorEastAsia"/>
          <w:sz w:val="22"/>
          <w:szCs w:val="22"/>
          <w:lang w:eastAsia="ko-KR"/>
        </w:rPr>
      </w:pPr>
      <w:proofErr w:type="spellStart"/>
      <w:r w:rsidRPr="009711E9">
        <w:rPr>
          <w:rFonts w:eastAsiaTheme="minorEastAsia"/>
          <w:sz w:val="22"/>
          <w:szCs w:val="22"/>
          <w:lang w:eastAsia="ko-KR"/>
        </w:rPr>
        <w:t>DwPTS</w:t>
      </w:r>
      <w:proofErr w:type="spellEnd"/>
      <w:r w:rsidRPr="009711E9">
        <w:rPr>
          <w:rFonts w:eastAsiaTheme="minorEastAsia"/>
          <w:sz w:val="22"/>
          <w:szCs w:val="22"/>
          <w:lang w:eastAsia="ko-KR"/>
        </w:rPr>
        <w:t xml:space="preserve"> with special subframe configure 3, 4, 8: CSI</w:t>
      </w:r>
      <w:r w:rsidR="00E8469C">
        <w:rPr>
          <w:rFonts w:eastAsiaTheme="minorEastAsia"/>
          <w:sz w:val="22"/>
          <w:szCs w:val="22"/>
          <w:lang w:eastAsia="ko-KR"/>
        </w:rPr>
        <w:t>-RS</w:t>
      </w:r>
      <w:r w:rsidRPr="009711E9">
        <w:rPr>
          <w:rFonts w:eastAsiaTheme="minorEastAsia"/>
          <w:sz w:val="22"/>
          <w:szCs w:val="22"/>
          <w:lang w:eastAsia="ko-KR"/>
        </w:rPr>
        <w:t xml:space="preserve"> at OFDM symbol #12/13 </w:t>
      </w:r>
      <w:r w:rsidR="00485C27">
        <w:rPr>
          <w:rFonts w:eastAsiaTheme="minorEastAsia"/>
          <w:sz w:val="22"/>
          <w:szCs w:val="22"/>
          <w:lang w:eastAsia="ko-KR"/>
        </w:rPr>
        <w:t>cannot</w:t>
      </w:r>
      <w:r w:rsidRPr="009711E9">
        <w:rPr>
          <w:rFonts w:eastAsiaTheme="minorEastAsia"/>
          <w:sz w:val="22"/>
          <w:szCs w:val="22"/>
          <w:lang w:eastAsia="ko-KR"/>
        </w:rPr>
        <w:t xml:space="preserve"> be </w:t>
      </w:r>
      <w:r w:rsidR="00E8469C">
        <w:rPr>
          <w:rFonts w:eastAsiaTheme="minorEastAsia"/>
          <w:sz w:val="22"/>
          <w:szCs w:val="22"/>
          <w:lang w:eastAsia="ko-KR"/>
        </w:rPr>
        <w:t>included</w:t>
      </w:r>
      <w:r w:rsidR="00E8469C" w:rsidRPr="009711E9">
        <w:rPr>
          <w:rFonts w:eastAsiaTheme="minorEastAsia"/>
          <w:sz w:val="22"/>
          <w:szCs w:val="22"/>
          <w:lang w:eastAsia="ko-KR"/>
        </w:rPr>
        <w:t xml:space="preserve"> </w:t>
      </w:r>
      <w:r w:rsidRPr="009711E9">
        <w:rPr>
          <w:rFonts w:eastAsiaTheme="minorEastAsia"/>
          <w:sz w:val="22"/>
          <w:szCs w:val="22"/>
          <w:lang w:eastAsia="ko-KR"/>
        </w:rPr>
        <w:t xml:space="preserve">(i.e., </w:t>
      </w:r>
      <w:r w:rsidR="00E8469C">
        <w:rPr>
          <w:rFonts w:eastAsiaTheme="minorEastAsia"/>
          <w:sz w:val="22"/>
          <w:szCs w:val="22"/>
          <w:lang w:eastAsia="ko-KR"/>
        </w:rPr>
        <w:t xml:space="preserve">Rel-12 </w:t>
      </w:r>
      <w:r w:rsidRPr="009711E9">
        <w:rPr>
          <w:rFonts w:eastAsiaTheme="minorEastAsia"/>
          <w:sz w:val="22"/>
          <w:szCs w:val="22"/>
          <w:lang w:eastAsia="ko-KR"/>
        </w:rPr>
        <w:t xml:space="preserve">CSI-RS </w:t>
      </w:r>
      <w:r w:rsidR="0039012C" w:rsidRPr="009711E9">
        <w:rPr>
          <w:rFonts w:eastAsiaTheme="minorEastAsia"/>
          <w:sz w:val="22"/>
          <w:szCs w:val="22"/>
          <w:lang w:eastAsia="ko-KR"/>
        </w:rPr>
        <w:t xml:space="preserve">configuration 4, 9, 18, 19, 20-31 </w:t>
      </w:r>
      <w:r w:rsidR="00485C27">
        <w:rPr>
          <w:rFonts w:eastAsiaTheme="minorEastAsia"/>
          <w:sz w:val="22"/>
          <w:szCs w:val="22"/>
          <w:lang w:eastAsia="ko-KR"/>
        </w:rPr>
        <w:t>cannot</w:t>
      </w:r>
      <w:r w:rsidR="0039012C" w:rsidRPr="009711E9">
        <w:rPr>
          <w:rFonts w:eastAsiaTheme="minorEastAsia"/>
          <w:sz w:val="22"/>
          <w:szCs w:val="22"/>
          <w:lang w:eastAsia="ko-KR"/>
        </w:rPr>
        <w:t xml:space="preserve"> be configured)</w:t>
      </w:r>
    </w:p>
    <w:p w14:paraId="0767665F" w14:textId="7A745314" w:rsidR="00D0397A" w:rsidRPr="007656EB" w:rsidRDefault="00D0397A" w:rsidP="00D0397A">
      <w:pPr>
        <w:rPr>
          <w:rFonts w:eastAsiaTheme="minorEastAsia"/>
          <w:sz w:val="22"/>
          <w:szCs w:val="22"/>
          <w:lang w:eastAsia="ko-KR"/>
        </w:rPr>
      </w:pPr>
      <w:r w:rsidRPr="007656EB">
        <w:rPr>
          <w:rFonts w:eastAsiaTheme="minorEastAsia"/>
          <w:sz w:val="22"/>
          <w:szCs w:val="22"/>
          <w:lang w:eastAsia="ko-KR"/>
        </w:rPr>
        <w:t xml:space="preserve">In addition, as shown the </w:t>
      </w:r>
      <w:r w:rsidRPr="007656EB">
        <w:rPr>
          <w:sz w:val="22"/>
          <w:szCs w:val="22"/>
        </w:rPr>
        <w:fldChar w:fldCharType="begin"/>
      </w:r>
      <w:r w:rsidRPr="009711E9">
        <w:rPr>
          <w:sz w:val="22"/>
          <w:szCs w:val="22"/>
        </w:rPr>
        <w:instrText xml:space="preserve"> REF _Ref308466841 \h </w:instrText>
      </w:r>
      <w:r w:rsidRPr="007656EB">
        <w:rPr>
          <w:sz w:val="22"/>
          <w:szCs w:val="22"/>
        </w:rPr>
      </w:r>
      <w:r w:rsidRPr="007656EB">
        <w:rPr>
          <w:sz w:val="22"/>
          <w:szCs w:val="22"/>
        </w:rPr>
        <w:fldChar w:fldCharType="separate"/>
      </w:r>
      <w:r w:rsidR="006E7BA9" w:rsidRPr="009A2931">
        <w:rPr>
          <w:sz w:val="22"/>
        </w:rPr>
        <w:t xml:space="preserve">Figure </w:t>
      </w:r>
      <w:r w:rsidR="006E7BA9">
        <w:rPr>
          <w:noProof/>
          <w:sz w:val="22"/>
        </w:rPr>
        <w:t>3</w:t>
      </w:r>
      <w:r w:rsidRPr="007656EB">
        <w:rPr>
          <w:sz w:val="22"/>
          <w:szCs w:val="22"/>
        </w:rPr>
        <w:fldChar w:fldCharType="end"/>
      </w:r>
      <w:r w:rsidRPr="007656EB">
        <w:rPr>
          <w:rFonts w:eastAsiaTheme="minorEastAsia"/>
          <w:sz w:val="22"/>
          <w:szCs w:val="22"/>
          <w:lang w:eastAsia="ko-KR"/>
        </w:rPr>
        <w:t>, following CSI-RS configuration</w:t>
      </w:r>
      <w:r w:rsidR="00E8469C">
        <w:rPr>
          <w:rFonts w:eastAsiaTheme="minorEastAsia"/>
          <w:sz w:val="22"/>
          <w:szCs w:val="22"/>
          <w:lang w:eastAsia="ko-KR"/>
        </w:rPr>
        <w:t>s</w:t>
      </w:r>
      <w:r w:rsidRPr="007656EB">
        <w:rPr>
          <w:rFonts w:eastAsiaTheme="minorEastAsia"/>
          <w:sz w:val="22"/>
          <w:szCs w:val="22"/>
          <w:lang w:eastAsia="ko-KR"/>
        </w:rPr>
        <w:t xml:space="preserve"> can be configured in the partial subframe if the CSI-RS is configured in the partial subframe </w:t>
      </w:r>
      <w:r w:rsidRPr="00D0397A">
        <w:rPr>
          <w:rFonts w:eastAsiaTheme="minorEastAsia"/>
          <w:sz w:val="22"/>
          <w:szCs w:val="22"/>
          <w:lang w:eastAsia="ko-KR"/>
        </w:rPr>
        <w:t>at</w:t>
      </w:r>
      <w:r w:rsidR="009711E9">
        <w:rPr>
          <w:rFonts w:eastAsiaTheme="minorEastAsia"/>
          <w:sz w:val="22"/>
          <w:szCs w:val="22"/>
          <w:lang w:eastAsia="ko-KR"/>
        </w:rPr>
        <w:t xml:space="preserve"> subframe 0/5 (</w:t>
      </w:r>
      <w:r w:rsidR="009711E9" w:rsidRPr="00E8469C">
        <w:rPr>
          <w:rFonts w:eastAsiaTheme="minorEastAsia"/>
          <w:sz w:val="22"/>
          <w:szCs w:val="22"/>
          <w:lang w:eastAsia="ko-KR"/>
        </w:rPr>
        <w:t xml:space="preserve">summarised in </w:t>
      </w:r>
      <w:r w:rsidR="009711E9" w:rsidRPr="00E8469C">
        <w:rPr>
          <w:rFonts w:eastAsiaTheme="minorEastAsia"/>
          <w:sz w:val="22"/>
          <w:szCs w:val="22"/>
          <w:lang w:eastAsia="ko-KR"/>
        </w:rPr>
        <w:fldChar w:fldCharType="begin"/>
      </w:r>
      <w:r w:rsidR="009711E9" w:rsidRPr="00E8469C">
        <w:rPr>
          <w:sz w:val="22"/>
          <w:szCs w:val="22"/>
        </w:rPr>
        <w:instrText xml:space="preserve"> REF _Ref308470963 \h </w:instrText>
      </w:r>
      <w:r w:rsidR="00E8469C">
        <w:rPr>
          <w:rFonts w:eastAsiaTheme="minorEastAsia"/>
          <w:sz w:val="22"/>
          <w:szCs w:val="22"/>
          <w:lang w:eastAsia="ko-KR"/>
        </w:rPr>
        <w:instrText xml:space="preserve"> \* MERGEFORMAT </w:instrText>
      </w:r>
      <w:r w:rsidR="009711E9" w:rsidRPr="00E8469C">
        <w:rPr>
          <w:rFonts w:eastAsiaTheme="minorEastAsia"/>
          <w:sz w:val="22"/>
          <w:szCs w:val="22"/>
          <w:lang w:eastAsia="ko-KR"/>
        </w:rPr>
      </w:r>
      <w:r w:rsidR="009711E9" w:rsidRPr="00E8469C">
        <w:rPr>
          <w:rFonts w:eastAsiaTheme="minorEastAsia"/>
          <w:sz w:val="22"/>
          <w:szCs w:val="22"/>
          <w:lang w:eastAsia="ko-KR"/>
        </w:rPr>
        <w:fldChar w:fldCharType="separate"/>
      </w:r>
      <w:r w:rsidR="006E7BA9" w:rsidRPr="006E7BA9">
        <w:rPr>
          <w:sz w:val="22"/>
          <w:szCs w:val="22"/>
        </w:rPr>
        <w:t xml:space="preserve">Table </w:t>
      </w:r>
      <w:r w:rsidR="006E7BA9" w:rsidRPr="006E7BA9">
        <w:rPr>
          <w:noProof/>
          <w:sz w:val="22"/>
          <w:szCs w:val="22"/>
        </w:rPr>
        <w:t>1</w:t>
      </w:r>
      <w:r w:rsidR="009711E9" w:rsidRPr="00E8469C">
        <w:rPr>
          <w:rFonts w:eastAsiaTheme="minorEastAsia"/>
          <w:sz w:val="22"/>
          <w:szCs w:val="22"/>
          <w:lang w:eastAsia="ko-KR"/>
        </w:rPr>
        <w:fldChar w:fldCharType="end"/>
      </w:r>
      <w:r w:rsidR="009711E9" w:rsidRPr="00E8469C">
        <w:rPr>
          <w:rFonts w:eastAsiaTheme="minorEastAsia"/>
          <w:sz w:val="22"/>
          <w:szCs w:val="22"/>
          <w:lang w:eastAsia="ko-KR"/>
        </w:rPr>
        <w:t>):</w:t>
      </w:r>
    </w:p>
    <w:p w14:paraId="5DB90309" w14:textId="430B965A" w:rsidR="00D0397A" w:rsidRPr="00D0397A" w:rsidRDefault="00D0397A" w:rsidP="009A2931">
      <w:pPr>
        <w:pStyle w:val="ListParagraph"/>
        <w:numPr>
          <w:ilvl w:val="0"/>
          <w:numId w:val="26"/>
        </w:numPr>
        <w:ind w:leftChars="0"/>
        <w:rPr>
          <w:rFonts w:eastAsiaTheme="minorEastAsia"/>
          <w:sz w:val="22"/>
          <w:szCs w:val="22"/>
          <w:lang w:eastAsia="ko-KR"/>
        </w:rPr>
      </w:pPr>
      <w:proofErr w:type="spellStart"/>
      <w:r w:rsidRPr="007656EB">
        <w:rPr>
          <w:rFonts w:eastAsiaTheme="minorEastAsia"/>
          <w:sz w:val="22"/>
          <w:szCs w:val="22"/>
          <w:lang w:eastAsia="ko-KR"/>
        </w:rPr>
        <w:t>DwPTS</w:t>
      </w:r>
      <w:proofErr w:type="spellEnd"/>
      <w:r w:rsidRPr="007656EB">
        <w:rPr>
          <w:rFonts w:eastAsiaTheme="minorEastAsia"/>
          <w:sz w:val="22"/>
          <w:szCs w:val="22"/>
          <w:lang w:eastAsia="ko-KR"/>
        </w:rPr>
        <w:t xml:space="preserve"> with special subframe configuration 0, 1, 2, 5, 6, 7, </w:t>
      </w:r>
      <w:r w:rsidRPr="00D0397A">
        <w:rPr>
          <w:rFonts w:eastAsiaTheme="minorEastAsia"/>
          <w:sz w:val="22"/>
          <w:szCs w:val="22"/>
          <w:lang w:eastAsia="ko-KR"/>
        </w:rPr>
        <w:t xml:space="preserve">and 9: any </w:t>
      </w:r>
      <w:r w:rsidR="00E8469C">
        <w:rPr>
          <w:rFonts w:eastAsiaTheme="minorEastAsia"/>
          <w:sz w:val="22"/>
          <w:szCs w:val="22"/>
          <w:lang w:eastAsia="ko-KR"/>
        </w:rPr>
        <w:t xml:space="preserve">Rel-12 </w:t>
      </w:r>
      <w:r w:rsidRPr="00D0397A">
        <w:rPr>
          <w:rFonts w:eastAsiaTheme="minorEastAsia"/>
          <w:sz w:val="22"/>
          <w:szCs w:val="22"/>
          <w:lang w:eastAsia="ko-KR"/>
        </w:rPr>
        <w:t xml:space="preserve">CSI-RS </w:t>
      </w:r>
      <w:r w:rsidR="00485C27">
        <w:rPr>
          <w:rFonts w:eastAsiaTheme="minorEastAsia"/>
          <w:sz w:val="22"/>
          <w:szCs w:val="22"/>
          <w:lang w:eastAsia="ko-KR"/>
        </w:rPr>
        <w:t>cannot</w:t>
      </w:r>
      <w:r w:rsidRPr="00D0397A">
        <w:rPr>
          <w:rFonts w:eastAsiaTheme="minorEastAsia"/>
          <w:sz w:val="22"/>
          <w:szCs w:val="22"/>
          <w:lang w:eastAsia="ko-KR"/>
        </w:rPr>
        <w:t xml:space="preserve"> be configured</w:t>
      </w:r>
    </w:p>
    <w:p w14:paraId="00CA4786" w14:textId="785A7C13" w:rsidR="00206B16" w:rsidRPr="009A2931" w:rsidRDefault="00D0397A" w:rsidP="009A2931">
      <w:pPr>
        <w:pStyle w:val="ListParagraph"/>
        <w:numPr>
          <w:ilvl w:val="0"/>
          <w:numId w:val="26"/>
        </w:numPr>
        <w:ind w:leftChars="0"/>
        <w:rPr>
          <w:rFonts w:eastAsiaTheme="minorEastAsia"/>
          <w:sz w:val="22"/>
          <w:szCs w:val="22"/>
          <w:lang w:eastAsia="ko-KR"/>
        </w:rPr>
      </w:pPr>
      <w:proofErr w:type="spellStart"/>
      <w:r w:rsidRPr="009A2931">
        <w:rPr>
          <w:rFonts w:eastAsiaTheme="minorEastAsia"/>
          <w:sz w:val="22"/>
          <w:szCs w:val="22"/>
          <w:lang w:eastAsia="ko-KR"/>
        </w:rPr>
        <w:t>DwPTS</w:t>
      </w:r>
      <w:proofErr w:type="spellEnd"/>
      <w:r w:rsidRPr="009A2931">
        <w:rPr>
          <w:rFonts w:eastAsiaTheme="minorEastAsia"/>
          <w:sz w:val="22"/>
          <w:szCs w:val="22"/>
          <w:lang w:eastAsia="ko-KR"/>
        </w:rPr>
        <w:t xml:space="preserve"> with special subframe configure 3, 4, 8: CSI</w:t>
      </w:r>
      <w:r w:rsidR="00E8469C">
        <w:rPr>
          <w:rFonts w:eastAsiaTheme="minorEastAsia"/>
          <w:sz w:val="22"/>
          <w:szCs w:val="22"/>
          <w:lang w:eastAsia="ko-KR"/>
        </w:rPr>
        <w:t>-RS</w:t>
      </w:r>
      <w:r w:rsidRPr="009A2931">
        <w:rPr>
          <w:rFonts w:eastAsiaTheme="minorEastAsia"/>
          <w:sz w:val="22"/>
          <w:szCs w:val="22"/>
          <w:lang w:eastAsia="ko-KR"/>
        </w:rPr>
        <w:t xml:space="preserve"> at OFDM symbol #12/13 </w:t>
      </w:r>
      <w:r w:rsidR="00485C27">
        <w:rPr>
          <w:rFonts w:eastAsiaTheme="minorEastAsia"/>
          <w:sz w:val="22"/>
          <w:szCs w:val="22"/>
          <w:lang w:eastAsia="ko-KR"/>
        </w:rPr>
        <w:t>cannot</w:t>
      </w:r>
      <w:r w:rsidRPr="009A2931">
        <w:rPr>
          <w:rFonts w:eastAsiaTheme="minorEastAsia"/>
          <w:sz w:val="22"/>
          <w:szCs w:val="22"/>
          <w:lang w:eastAsia="ko-KR"/>
        </w:rPr>
        <w:t xml:space="preserve"> be </w:t>
      </w:r>
      <w:r w:rsidR="00E8469C">
        <w:rPr>
          <w:rFonts w:eastAsiaTheme="minorEastAsia"/>
          <w:sz w:val="22"/>
          <w:szCs w:val="22"/>
          <w:lang w:eastAsia="ko-KR"/>
        </w:rPr>
        <w:t>included</w:t>
      </w:r>
      <w:r w:rsidR="00E8469C" w:rsidRPr="009A2931">
        <w:rPr>
          <w:rFonts w:eastAsiaTheme="minorEastAsia"/>
          <w:sz w:val="22"/>
          <w:szCs w:val="22"/>
          <w:lang w:eastAsia="ko-KR"/>
        </w:rPr>
        <w:t xml:space="preserve"> </w:t>
      </w:r>
      <w:r w:rsidRPr="009A2931">
        <w:rPr>
          <w:rFonts w:eastAsiaTheme="minorEastAsia"/>
          <w:sz w:val="22"/>
          <w:szCs w:val="22"/>
          <w:lang w:eastAsia="ko-KR"/>
        </w:rPr>
        <w:t xml:space="preserve">(i.e., </w:t>
      </w:r>
      <w:r w:rsidR="00E8469C">
        <w:rPr>
          <w:rFonts w:eastAsiaTheme="minorEastAsia"/>
          <w:sz w:val="22"/>
          <w:szCs w:val="22"/>
          <w:lang w:eastAsia="ko-KR"/>
        </w:rPr>
        <w:t xml:space="preserve">Rel-12 </w:t>
      </w:r>
      <w:r w:rsidRPr="009A2931">
        <w:rPr>
          <w:rFonts w:eastAsiaTheme="minorEastAsia"/>
          <w:sz w:val="22"/>
          <w:szCs w:val="22"/>
          <w:lang w:eastAsia="ko-KR"/>
        </w:rPr>
        <w:t xml:space="preserve">CSI-RS configuration 4, 9, 18, 19, 20-31 </w:t>
      </w:r>
      <w:r w:rsidR="00485C27">
        <w:rPr>
          <w:rFonts w:eastAsiaTheme="minorEastAsia"/>
          <w:sz w:val="22"/>
          <w:szCs w:val="22"/>
          <w:lang w:eastAsia="ko-KR"/>
        </w:rPr>
        <w:t>cannot</w:t>
      </w:r>
      <w:r w:rsidRPr="009A2931">
        <w:rPr>
          <w:rFonts w:eastAsiaTheme="minorEastAsia"/>
          <w:sz w:val="22"/>
          <w:szCs w:val="22"/>
          <w:lang w:eastAsia="ko-KR"/>
        </w:rPr>
        <w:t xml:space="preserve"> be configured)</w:t>
      </w:r>
    </w:p>
    <w:p w14:paraId="3F7193B6" w14:textId="77777777" w:rsidR="00842710" w:rsidRDefault="00842710" w:rsidP="00D80CAF">
      <w:pPr>
        <w:rPr>
          <w:rFonts w:eastAsia="MS Mincho"/>
          <w:sz w:val="22"/>
        </w:rPr>
      </w:pPr>
    </w:p>
    <w:p w14:paraId="563D6590" w14:textId="5E508D0E" w:rsidR="00D0397A" w:rsidRDefault="00D0397A" w:rsidP="00D0397A">
      <w:pPr>
        <w:rPr>
          <w:rFonts w:eastAsia="MS Mincho"/>
          <w:b/>
          <w:sz w:val="22"/>
        </w:rPr>
      </w:pPr>
      <w:r w:rsidRPr="009A2931">
        <w:rPr>
          <w:rFonts w:eastAsia="MS Mincho"/>
          <w:b/>
          <w:i/>
          <w:sz w:val="22"/>
          <w:u w:val="single"/>
        </w:rPr>
        <w:lastRenderedPageBreak/>
        <w:t>Observation</w:t>
      </w:r>
      <w:r w:rsidRPr="007656EB">
        <w:rPr>
          <w:rFonts w:eastAsia="MS Mincho"/>
          <w:b/>
          <w:i/>
          <w:sz w:val="22"/>
          <w:u w:val="single"/>
        </w:rPr>
        <w:t>3</w:t>
      </w:r>
      <w:r w:rsidRPr="009A2931">
        <w:rPr>
          <w:rFonts w:eastAsia="MS Mincho"/>
          <w:b/>
          <w:sz w:val="22"/>
        </w:rPr>
        <w:t>: If CSI-RS is not configured</w:t>
      </w:r>
      <w:r w:rsidR="00E8469C">
        <w:rPr>
          <w:rFonts w:eastAsia="MS Mincho"/>
          <w:b/>
          <w:sz w:val="22"/>
        </w:rPr>
        <w:t xml:space="preserve"> at least in the partial subframe</w:t>
      </w:r>
      <w:r w:rsidRPr="009A2931">
        <w:rPr>
          <w:rFonts w:eastAsia="MS Mincho"/>
          <w:b/>
          <w:sz w:val="22"/>
        </w:rPr>
        <w:t xml:space="preserve">, </w:t>
      </w:r>
      <w:r w:rsidR="00E8469C">
        <w:rPr>
          <w:rFonts w:eastAsia="MS Mincho"/>
          <w:b/>
          <w:sz w:val="22"/>
        </w:rPr>
        <w:t>all</w:t>
      </w:r>
      <w:r w:rsidR="00A6246B">
        <w:rPr>
          <w:rFonts w:eastAsia="MS Mincho"/>
          <w:b/>
          <w:sz w:val="22"/>
        </w:rPr>
        <w:t xml:space="preserve"> structure of </w:t>
      </w:r>
      <w:proofErr w:type="spellStart"/>
      <w:r w:rsidRPr="009A2931">
        <w:rPr>
          <w:rFonts w:eastAsia="MS Mincho"/>
          <w:b/>
          <w:sz w:val="22"/>
        </w:rPr>
        <w:t>DwPTS</w:t>
      </w:r>
      <w:proofErr w:type="spellEnd"/>
      <w:r w:rsidRPr="009A2931">
        <w:rPr>
          <w:rFonts w:eastAsia="MS Mincho"/>
          <w:b/>
          <w:sz w:val="22"/>
        </w:rPr>
        <w:t xml:space="preserve"> with any special subframe </w:t>
      </w:r>
      <w:r w:rsidR="00E8469C">
        <w:rPr>
          <w:rFonts w:eastAsia="MS Mincho"/>
          <w:b/>
          <w:sz w:val="22"/>
        </w:rPr>
        <w:t xml:space="preserve">configuration </w:t>
      </w:r>
      <w:r w:rsidRPr="009A2931">
        <w:rPr>
          <w:rFonts w:eastAsia="MS Mincho"/>
          <w:b/>
          <w:sz w:val="22"/>
        </w:rPr>
        <w:t>can be used.</w:t>
      </w:r>
    </w:p>
    <w:p w14:paraId="31226AD8" w14:textId="77777777" w:rsidR="00F34EBB" w:rsidRPr="009A2931" w:rsidRDefault="00F34EBB" w:rsidP="00D0397A">
      <w:pPr>
        <w:rPr>
          <w:rFonts w:eastAsia="MS Mincho"/>
          <w:b/>
          <w:sz w:val="22"/>
        </w:rPr>
      </w:pPr>
    </w:p>
    <w:p w14:paraId="347A0FEE" w14:textId="1EF038DA" w:rsidR="004C1814" w:rsidRDefault="00D0397A" w:rsidP="00D0397A">
      <w:pPr>
        <w:rPr>
          <w:rFonts w:eastAsia="MS Mincho"/>
          <w:b/>
          <w:sz w:val="22"/>
        </w:rPr>
      </w:pPr>
      <w:r w:rsidRPr="009A2931">
        <w:rPr>
          <w:rFonts w:eastAsia="MS Mincho"/>
          <w:b/>
          <w:i/>
          <w:sz w:val="22"/>
          <w:u w:val="single"/>
        </w:rPr>
        <w:t>Observation4</w:t>
      </w:r>
      <w:r w:rsidRPr="009A2931">
        <w:rPr>
          <w:rFonts w:eastAsia="MS Mincho"/>
          <w:b/>
          <w:sz w:val="22"/>
        </w:rPr>
        <w:t xml:space="preserve">: </w:t>
      </w:r>
      <w:r w:rsidR="00E8469C">
        <w:rPr>
          <w:rFonts w:eastAsia="MS Mincho"/>
          <w:b/>
          <w:sz w:val="22"/>
        </w:rPr>
        <w:t xml:space="preserve">Rel-12 </w:t>
      </w:r>
      <w:r w:rsidR="004C1814" w:rsidRPr="009A2931">
        <w:rPr>
          <w:rFonts w:eastAsia="MS Mincho"/>
          <w:b/>
          <w:sz w:val="22"/>
        </w:rPr>
        <w:t xml:space="preserve">CSI-RS configuration #4,9,18,19,20-31 </w:t>
      </w:r>
      <w:r w:rsidR="00485C27">
        <w:rPr>
          <w:rFonts w:eastAsia="MS Mincho"/>
          <w:b/>
          <w:sz w:val="22"/>
        </w:rPr>
        <w:t>cannot</w:t>
      </w:r>
      <w:r w:rsidR="004C1814" w:rsidRPr="009A2931">
        <w:rPr>
          <w:rFonts w:eastAsia="MS Mincho"/>
          <w:b/>
          <w:sz w:val="22"/>
        </w:rPr>
        <w:t xml:space="preserve"> be used in any partial subframe in the last subframe. In addition</w:t>
      </w:r>
      <w:r w:rsidR="00E8469C">
        <w:rPr>
          <w:rFonts w:eastAsia="MS Mincho"/>
          <w:b/>
          <w:sz w:val="22"/>
        </w:rPr>
        <w:t>,</w:t>
      </w:r>
      <w:r w:rsidR="004C1814" w:rsidRPr="009A2931">
        <w:rPr>
          <w:rFonts w:eastAsia="MS Mincho"/>
          <w:b/>
          <w:sz w:val="22"/>
        </w:rPr>
        <w:t xml:space="preserve"> some other </w:t>
      </w:r>
      <w:r w:rsidR="00E8469C">
        <w:rPr>
          <w:rFonts w:eastAsia="MS Mincho"/>
          <w:b/>
          <w:sz w:val="22"/>
        </w:rPr>
        <w:t xml:space="preserve">Rel-12 </w:t>
      </w:r>
      <w:r w:rsidR="004C1814" w:rsidRPr="009A2931">
        <w:rPr>
          <w:rFonts w:eastAsia="MS Mincho"/>
          <w:b/>
          <w:sz w:val="22"/>
        </w:rPr>
        <w:t>CSI-RS configurations (such as #1-3, 6-8, and 12-17)</w:t>
      </w:r>
      <w:r w:rsidR="00994AD3" w:rsidRPr="007656EB">
        <w:rPr>
          <w:rFonts w:eastAsia="MS Mincho"/>
          <w:b/>
          <w:sz w:val="22"/>
        </w:rPr>
        <w:t xml:space="preserve"> </w:t>
      </w:r>
      <w:r w:rsidR="00485C27">
        <w:rPr>
          <w:rFonts w:eastAsia="MS Mincho"/>
          <w:b/>
          <w:sz w:val="22"/>
        </w:rPr>
        <w:t>cannot</w:t>
      </w:r>
      <w:r w:rsidR="004C1814" w:rsidRPr="009A2931">
        <w:rPr>
          <w:rFonts w:eastAsia="MS Mincho"/>
          <w:b/>
          <w:sz w:val="22"/>
        </w:rPr>
        <w:t xml:space="preserve"> be configured in the partial subframe in the last subframe.</w:t>
      </w:r>
    </w:p>
    <w:p w14:paraId="3C7ABD7D" w14:textId="77777777" w:rsidR="00994AD3" w:rsidRPr="009A2931" w:rsidRDefault="00994AD3" w:rsidP="00D0397A">
      <w:pPr>
        <w:rPr>
          <w:rFonts w:eastAsia="MS Mincho"/>
          <w:b/>
          <w:sz w:val="22"/>
        </w:rPr>
      </w:pPr>
    </w:p>
    <w:p w14:paraId="3255A9D8" w14:textId="47F23146" w:rsidR="004C1814" w:rsidRDefault="00B46981" w:rsidP="00D0397A">
      <w:pPr>
        <w:rPr>
          <w:rFonts w:eastAsia="MS Mincho"/>
          <w:sz w:val="22"/>
        </w:rPr>
      </w:pPr>
      <w:r>
        <w:rPr>
          <w:rFonts w:eastAsia="MS Mincho"/>
          <w:sz w:val="22"/>
        </w:rPr>
        <w:t>Meanwhile, i</w:t>
      </w:r>
      <w:r w:rsidR="00C34124">
        <w:rPr>
          <w:rFonts w:eastAsia="MS Mincho"/>
          <w:sz w:val="22"/>
        </w:rPr>
        <w:t>f CSI-RS is allowed to configure other OFDM symbol</w:t>
      </w:r>
      <w:r w:rsidR="00A6246B">
        <w:rPr>
          <w:rFonts w:eastAsia="MS Mincho"/>
          <w:sz w:val="22"/>
        </w:rPr>
        <w:t>s</w:t>
      </w:r>
      <w:r w:rsidR="00C34124">
        <w:rPr>
          <w:rFonts w:eastAsia="MS Mincho"/>
          <w:sz w:val="22"/>
        </w:rPr>
        <w:t xml:space="preserve"> such as #3/4 (as proposed in </w:t>
      </w:r>
      <w:r w:rsidR="00C34124">
        <w:rPr>
          <w:rFonts w:eastAsia="MS Mincho"/>
          <w:sz w:val="22"/>
        </w:rPr>
        <w:fldChar w:fldCharType="begin"/>
      </w:r>
      <w:r w:rsidR="00C34124">
        <w:rPr>
          <w:rFonts w:eastAsia="MS Mincho"/>
          <w:sz w:val="22"/>
        </w:rPr>
        <w:instrText xml:space="preserve"> REF _Ref308474750 \n \h </w:instrText>
      </w:r>
      <w:r w:rsidR="00C34124">
        <w:rPr>
          <w:rFonts w:eastAsia="MS Mincho"/>
          <w:sz w:val="22"/>
        </w:rPr>
      </w:r>
      <w:r w:rsidR="00C34124">
        <w:rPr>
          <w:rFonts w:eastAsia="MS Mincho"/>
          <w:sz w:val="22"/>
        </w:rPr>
        <w:fldChar w:fldCharType="separate"/>
      </w:r>
      <w:r w:rsidR="006E7BA9">
        <w:rPr>
          <w:rFonts w:eastAsia="MS Mincho"/>
          <w:sz w:val="22"/>
        </w:rPr>
        <w:t>[8]</w:t>
      </w:r>
      <w:r w:rsidR="00C34124">
        <w:rPr>
          <w:rFonts w:eastAsia="MS Mincho"/>
          <w:sz w:val="22"/>
        </w:rPr>
        <w:fldChar w:fldCharType="end"/>
      </w:r>
      <w:r w:rsidR="006E7BA9">
        <w:rPr>
          <w:rFonts w:eastAsia="MS Mincho"/>
          <w:sz w:val="22"/>
        </w:rPr>
        <w:fldChar w:fldCharType="begin"/>
      </w:r>
      <w:r w:rsidR="006E7BA9">
        <w:rPr>
          <w:rFonts w:eastAsia="MS Mincho"/>
          <w:sz w:val="22"/>
        </w:rPr>
        <w:instrText xml:space="preserve"> REF _Ref434662794 \n \h </w:instrText>
      </w:r>
      <w:r w:rsidR="006E7BA9">
        <w:rPr>
          <w:rFonts w:eastAsia="MS Mincho"/>
          <w:sz w:val="22"/>
        </w:rPr>
      </w:r>
      <w:r w:rsidR="006E7BA9">
        <w:rPr>
          <w:rFonts w:eastAsia="MS Mincho"/>
          <w:sz w:val="22"/>
        </w:rPr>
        <w:fldChar w:fldCharType="separate"/>
      </w:r>
      <w:r w:rsidR="006E7BA9">
        <w:rPr>
          <w:rFonts w:eastAsia="MS Mincho"/>
          <w:sz w:val="22"/>
        </w:rPr>
        <w:t>[10]</w:t>
      </w:r>
      <w:r w:rsidR="006E7BA9">
        <w:rPr>
          <w:rFonts w:eastAsia="MS Mincho"/>
          <w:sz w:val="22"/>
        </w:rPr>
        <w:fldChar w:fldCharType="end"/>
      </w:r>
      <w:r w:rsidR="00C34124">
        <w:rPr>
          <w:rFonts w:eastAsia="MS Mincho"/>
          <w:sz w:val="22"/>
        </w:rPr>
        <w:t xml:space="preserve">), the CSI-RS </w:t>
      </w:r>
      <w:r>
        <w:rPr>
          <w:rFonts w:eastAsia="MS Mincho"/>
          <w:sz w:val="22"/>
        </w:rPr>
        <w:t xml:space="preserve">can be </w:t>
      </w:r>
      <w:r w:rsidR="00A6246B">
        <w:rPr>
          <w:rFonts w:eastAsia="MS Mincho"/>
          <w:sz w:val="22"/>
        </w:rPr>
        <w:t xml:space="preserve">included </w:t>
      </w:r>
      <w:r>
        <w:rPr>
          <w:rFonts w:eastAsia="MS Mincho"/>
          <w:sz w:val="22"/>
        </w:rPr>
        <w:t xml:space="preserve">in the partial subframe as formed by </w:t>
      </w:r>
      <w:r w:rsidR="00A6246B">
        <w:rPr>
          <w:rFonts w:eastAsia="MS Mincho"/>
          <w:sz w:val="22"/>
        </w:rPr>
        <w:t xml:space="preserve">the structure of </w:t>
      </w:r>
      <w:proofErr w:type="spellStart"/>
      <w:r w:rsidR="00C34124">
        <w:rPr>
          <w:rFonts w:eastAsia="MS Mincho"/>
          <w:sz w:val="22"/>
        </w:rPr>
        <w:t>DwPTS</w:t>
      </w:r>
      <w:proofErr w:type="spellEnd"/>
      <w:r>
        <w:rPr>
          <w:rFonts w:eastAsia="MS Mincho"/>
          <w:sz w:val="22"/>
        </w:rPr>
        <w:t>.</w:t>
      </w:r>
      <w:r w:rsidR="00E42E53">
        <w:rPr>
          <w:rFonts w:eastAsia="MS Mincho"/>
          <w:sz w:val="22"/>
        </w:rPr>
        <w:t xml:space="preserve"> In addition, CSI-RS is only </w:t>
      </w:r>
      <w:r w:rsidR="00A6246B">
        <w:rPr>
          <w:rFonts w:eastAsia="MS Mincho"/>
          <w:sz w:val="22"/>
        </w:rPr>
        <w:t xml:space="preserve">assumed to be </w:t>
      </w:r>
      <w:r w:rsidR="00E42E53">
        <w:rPr>
          <w:rFonts w:eastAsia="MS Mincho"/>
          <w:sz w:val="22"/>
        </w:rPr>
        <w:t xml:space="preserve">included in the full or partial subframe within the COT. For example if the CSI-RS is configured on the OFDM symbol #12/13 and those OFDM symbols are outside of COT, UE does not </w:t>
      </w:r>
      <w:r w:rsidR="00A6246B">
        <w:rPr>
          <w:rFonts w:eastAsia="MS Mincho"/>
          <w:sz w:val="22"/>
        </w:rPr>
        <w:t xml:space="preserve">assume that CSI-RS is not included in the partial subframe and does not </w:t>
      </w:r>
      <w:r w:rsidR="00E42E53">
        <w:rPr>
          <w:rFonts w:eastAsia="MS Mincho"/>
          <w:sz w:val="22"/>
        </w:rPr>
        <w:t xml:space="preserve">perform CSI on that subframe (see details in </w:t>
      </w:r>
      <w:r w:rsidR="00E42E53">
        <w:rPr>
          <w:rFonts w:eastAsia="MS Mincho"/>
          <w:sz w:val="22"/>
        </w:rPr>
        <w:fldChar w:fldCharType="begin"/>
      </w:r>
      <w:r w:rsidR="00E42E53">
        <w:rPr>
          <w:rFonts w:eastAsia="MS Mincho"/>
          <w:sz w:val="22"/>
        </w:rPr>
        <w:instrText xml:space="preserve"> REF _Ref434658715 \r \h </w:instrText>
      </w:r>
      <w:r w:rsidR="00E42E53">
        <w:rPr>
          <w:rFonts w:eastAsia="MS Mincho"/>
          <w:sz w:val="22"/>
        </w:rPr>
      </w:r>
      <w:r w:rsidR="00E42E53">
        <w:rPr>
          <w:rFonts w:eastAsia="MS Mincho"/>
          <w:sz w:val="22"/>
        </w:rPr>
        <w:fldChar w:fldCharType="separate"/>
      </w:r>
      <w:r w:rsidR="006E7BA9">
        <w:rPr>
          <w:rFonts w:eastAsia="MS Mincho"/>
          <w:sz w:val="22"/>
        </w:rPr>
        <w:t>[7]</w:t>
      </w:r>
      <w:r w:rsidR="00E42E53">
        <w:rPr>
          <w:rFonts w:eastAsia="MS Mincho"/>
          <w:sz w:val="22"/>
        </w:rPr>
        <w:fldChar w:fldCharType="end"/>
      </w:r>
      <w:r w:rsidR="00E42E53">
        <w:rPr>
          <w:rFonts w:eastAsia="MS Mincho"/>
          <w:sz w:val="22"/>
        </w:rPr>
        <w:t>).</w:t>
      </w:r>
    </w:p>
    <w:p w14:paraId="54662B19" w14:textId="77777777" w:rsidR="00B46981" w:rsidRDefault="00B46981" w:rsidP="00D0397A">
      <w:pPr>
        <w:rPr>
          <w:rFonts w:eastAsia="MS Mincho"/>
          <w:sz w:val="22"/>
        </w:rPr>
      </w:pPr>
    </w:p>
    <w:p w14:paraId="6077769B" w14:textId="77777777" w:rsidR="00B46981" w:rsidRPr="009A2931" w:rsidRDefault="00B46981" w:rsidP="00D0397A">
      <w:pPr>
        <w:rPr>
          <w:rFonts w:eastAsia="MS Mincho"/>
          <w:b/>
          <w:sz w:val="22"/>
          <w:szCs w:val="22"/>
          <w:lang w:val="en-US"/>
        </w:rPr>
      </w:pPr>
      <w:r w:rsidRPr="009A2931">
        <w:rPr>
          <w:rFonts w:eastAsia="MS Mincho"/>
          <w:b/>
          <w:i/>
          <w:sz w:val="22"/>
          <w:u w:val="single"/>
        </w:rPr>
        <w:t>Proposal2</w:t>
      </w:r>
      <w:r w:rsidRPr="009A2931">
        <w:rPr>
          <w:rFonts w:eastAsia="MS Mincho"/>
          <w:b/>
          <w:sz w:val="22"/>
        </w:rPr>
        <w:t xml:space="preserve">: </w:t>
      </w:r>
      <w:r w:rsidRPr="009A2931">
        <w:rPr>
          <w:rFonts w:eastAsia="MS Mincho"/>
          <w:b/>
          <w:sz w:val="22"/>
          <w:szCs w:val="22"/>
          <w:lang w:val="en-US"/>
        </w:rPr>
        <w:t xml:space="preserve">DL transport block in the last subframe of a DL </w:t>
      </w:r>
      <w:proofErr w:type="spellStart"/>
      <w:proofErr w:type="gramStart"/>
      <w:r w:rsidRPr="009A2931">
        <w:rPr>
          <w:rFonts w:eastAsia="MS Mincho"/>
          <w:b/>
          <w:sz w:val="22"/>
          <w:szCs w:val="22"/>
          <w:lang w:val="en-US"/>
        </w:rPr>
        <w:t>Tx</w:t>
      </w:r>
      <w:proofErr w:type="spellEnd"/>
      <w:proofErr w:type="gramEnd"/>
      <w:r w:rsidRPr="009A2931">
        <w:rPr>
          <w:rFonts w:eastAsia="MS Mincho"/>
          <w:b/>
          <w:sz w:val="22"/>
          <w:szCs w:val="22"/>
          <w:lang w:val="en-US"/>
        </w:rPr>
        <w:t xml:space="preserve"> burst can be transmitted as follows:</w:t>
      </w:r>
    </w:p>
    <w:p w14:paraId="6E9031ED" w14:textId="6309B06D" w:rsidR="00B46981" w:rsidRPr="009A2931" w:rsidRDefault="00B46981" w:rsidP="009A2931">
      <w:pPr>
        <w:pStyle w:val="ListParagraph"/>
        <w:numPr>
          <w:ilvl w:val="0"/>
          <w:numId w:val="26"/>
        </w:numPr>
        <w:ind w:leftChars="0"/>
        <w:rPr>
          <w:rFonts w:eastAsia="MS Mincho"/>
          <w:b/>
          <w:sz w:val="22"/>
        </w:rPr>
      </w:pPr>
      <w:r w:rsidRPr="009A2931">
        <w:rPr>
          <w:rFonts w:eastAsia="MS Mincho"/>
          <w:b/>
          <w:sz w:val="22"/>
        </w:rPr>
        <w:t xml:space="preserve">If CSI-RS is not allowed </w:t>
      </w:r>
      <w:r w:rsidRPr="007656EB">
        <w:rPr>
          <w:rFonts w:eastAsia="MS Mincho"/>
          <w:b/>
          <w:sz w:val="22"/>
        </w:rPr>
        <w:t xml:space="preserve">to configure </w:t>
      </w:r>
      <w:r w:rsidRPr="009A2931">
        <w:rPr>
          <w:rFonts w:eastAsia="MS Mincho"/>
          <w:b/>
          <w:sz w:val="22"/>
        </w:rPr>
        <w:t>in the partial subframe in the last subframe</w:t>
      </w:r>
      <w:r w:rsidRPr="007656EB">
        <w:rPr>
          <w:rFonts w:eastAsia="MS Mincho"/>
          <w:b/>
          <w:sz w:val="22"/>
        </w:rPr>
        <w:t xml:space="preserve"> </w:t>
      </w:r>
      <w:r w:rsidRPr="009A2931">
        <w:rPr>
          <w:rFonts w:eastAsia="MS Mincho"/>
          <w:b/>
          <w:sz w:val="22"/>
          <w:szCs w:val="22"/>
          <w:lang w:val="en-US"/>
        </w:rPr>
        <w:t xml:space="preserve">of a DL </w:t>
      </w:r>
      <w:proofErr w:type="spellStart"/>
      <w:r w:rsidRPr="009A2931">
        <w:rPr>
          <w:rFonts w:eastAsia="MS Mincho"/>
          <w:b/>
          <w:sz w:val="22"/>
          <w:szCs w:val="22"/>
          <w:lang w:val="en-US"/>
        </w:rPr>
        <w:t>Tx</w:t>
      </w:r>
      <w:proofErr w:type="spellEnd"/>
      <w:r w:rsidRPr="009A2931">
        <w:rPr>
          <w:rFonts w:eastAsia="MS Mincho"/>
          <w:b/>
          <w:sz w:val="22"/>
          <w:szCs w:val="22"/>
          <w:lang w:val="en-US"/>
        </w:rPr>
        <w:t xml:space="preserve"> burst</w:t>
      </w:r>
      <w:r w:rsidRPr="009A2931">
        <w:rPr>
          <w:rFonts w:eastAsia="MS Mincho"/>
          <w:b/>
          <w:sz w:val="22"/>
        </w:rPr>
        <w:t xml:space="preserve">, any </w:t>
      </w:r>
      <w:r w:rsidR="00A6246B">
        <w:rPr>
          <w:rFonts w:eastAsia="MS Mincho"/>
          <w:b/>
          <w:sz w:val="22"/>
        </w:rPr>
        <w:t xml:space="preserve">structure of </w:t>
      </w:r>
      <w:proofErr w:type="spellStart"/>
      <w:r w:rsidRPr="009A2931">
        <w:rPr>
          <w:rFonts w:eastAsia="MS Mincho"/>
          <w:b/>
          <w:sz w:val="22"/>
        </w:rPr>
        <w:t>DwPTS</w:t>
      </w:r>
      <w:proofErr w:type="spellEnd"/>
      <w:r w:rsidRPr="009A2931">
        <w:rPr>
          <w:rFonts w:eastAsia="MS Mincho"/>
          <w:b/>
          <w:sz w:val="22"/>
        </w:rPr>
        <w:t xml:space="preserve"> can be used</w:t>
      </w:r>
    </w:p>
    <w:p w14:paraId="51153C8E" w14:textId="7286111E" w:rsidR="00B46981" w:rsidRPr="009D0405" w:rsidRDefault="00B46981" w:rsidP="009A2931">
      <w:pPr>
        <w:pStyle w:val="ListParagraph"/>
        <w:numPr>
          <w:ilvl w:val="0"/>
          <w:numId w:val="26"/>
        </w:numPr>
        <w:ind w:leftChars="0"/>
        <w:rPr>
          <w:rFonts w:eastAsia="MS Mincho"/>
          <w:b/>
          <w:sz w:val="22"/>
        </w:rPr>
      </w:pPr>
      <w:r w:rsidRPr="007656EB">
        <w:rPr>
          <w:rFonts w:eastAsia="MS Mincho"/>
          <w:b/>
          <w:sz w:val="22"/>
        </w:rPr>
        <w:t xml:space="preserve">If CSI-RS is allowed to configure </w:t>
      </w:r>
      <w:r w:rsidRPr="009D0405">
        <w:rPr>
          <w:rFonts w:eastAsia="MS Mincho"/>
          <w:b/>
          <w:sz w:val="22"/>
        </w:rPr>
        <w:t xml:space="preserve">in the partial subframe in the last subframe </w:t>
      </w:r>
      <w:r w:rsidRPr="009A2931">
        <w:rPr>
          <w:rFonts w:eastAsia="MS Mincho"/>
          <w:b/>
          <w:sz w:val="22"/>
          <w:szCs w:val="22"/>
          <w:lang w:val="en-US"/>
        </w:rPr>
        <w:t xml:space="preserve">of a DL </w:t>
      </w:r>
      <w:proofErr w:type="spellStart"/>
      <w:r w:rsidRPr="009A2931">
        <w:rPr>
          <w:rFonts w:eastAsia="MS Mincho"/>
          <w:b/>
          <w:sz w:val="22"/>
          <w:szCs w:val="22"/>
          <w:lang w:val="en-US"/>
        </w:rPr>
        <w:t>Tx</w:t>
      </w:r>
      <w:proofErr w:type="spellEnd"/>
      <w:r w:rsidRPr="009A2931">
        <w:rPr>
          <w:rFonts w:eastAsia="MS Mincho"/>
          <w:b/>
          <w:sz w:val="22"/>
          <w:szCs w:val="22"/>
          <w:lang w:val="en-US"/>
        </w:rPr>
        <w:t xml:space="preserve"> burst</w:t>
      </w:r>
      <w:r w:rsidRPr="007656EB">
        <w:rPr>
          <w:rFonts w:eastAsia="MS Mincho"/>
          <w:b/>
          <w:sz w:val="22"/>
        </w:rPr>
        <w:t>,</w:t>
      </w:r>
      <w:r w:rsidR="009D0405" w:rsidRPr="007656EB">
        <w:rPr>
          <w:rFonts w:eastAsia="MS Mincho"/>
          <w:b/>
          <w:sz w:val="22"/>
        </w:rPr>
        <w:t xml:space="preserve"> UE assumes that:</w:t>
      </w:r>
    </w:p>
    <w:p w14:paraId="5D6B1255" w14:textId="07BB99B9" w:rsidR="002E48A1" w:rsidRPr="009A2931" w:rsidRDefault="002E48A1" w:rsidP="009A2931">
      <w:pPr>
        <w:pStyle w:val="ListParagraph"/>
        <w:numPr>
          <w:ilvl w:val="1"/>
          <w:numId w:val="26"/>
        </w:numPr>
        <w:ind w:leftChars="0"/>
        <w:rPr>
          <w:rFonts w:eastAsia="MS Mincho"/>
          <w:b/>
          <w:sz w:val="22"/>
        </w:rPr>
      </w:pPr>
      <w:proofErr w:type="gramStart"/>
      <w:r w:rsidRPr="009A2931">
        <w:rPr>
          <w:rFonts w:eastAsia="MS Mincho"/>
          <w:b/>
          <w:sz w:val="22"/>
        </w:rPr>
        <w:t>if</w:t>
      </w:r>
      <w:proofErr w:type="gramEnd"/>
      <w:r w:rsidRPr="009A2931">
        <w:rPr>
          <w:rFonts w:eastAsia="MS Mincho"/>
          <w:b/>
          <w:sz w:val="22"/>
        </w:rPr>
        <w:t xml:space="preserve"> </w:t>
      </w:r>
      <w:r w:rsidR="009D0405" w:rsidRPr="009A2931">
        <w:rPr>
          <w:rFonts w:eastAsia="MS Mincho"/>
          <w:b/>
          <w:sz w:val="22"/>
        </w:rPr>
        <w:t>configure</w:t>
      </w:r>
      <w:r w:rsidR="009D0405" w:rsidRPr="007656EB">
        <w:rPr>
          <w:rFonts w:eastAsia="MS Mincho"/>
          <w:b/>
          <w:sz w:val="22"/>
        </w:rPr>
        <w:t>d</w:t>
      </w:r>
      <w:r w:rsidRPr="009A2931">
        <w:rPr>
          <w:rFonts w:eastAsia="MS Mincho"/>
          <w:b/>
          <w:sz w:val="22"/>
        </w:rPr>
        <w:t xml:space="preserve"> in the partial subframe </w:t>
      </w:r>
      <w:proofErr w:type="spellStart"/>
      <w:r w:rsidRPr="009A2931">
        <w:rPr>
          <w:rFonts w:eastAsia="MS Mincho"/>
          <w:b/>
          <w:sz w:val="22"/>
        </w:rPr>
        <w:t>subframe</w:t>
      </w:r>
      <w:proofErr w:type="spellEnd"/>
      <w:r w:rsidRPr="009A2931">
        <w:rPr>
          <w:rFonts w:eastAsia="MS Mincho"/>
          <w:b/>
          <w:sz w:val="22"/>
        </w:rPr>
        <w:t xml:space="preserve"> </w:t>
      </w:r>
      <w:r w:rsidR="003E60E7">
        <w:rPr>
          <w:rFonts w:eastAsia="MS Mincho"/>
          <w:b/>
          <w:sz w:val="22"/>
        </w:rPr>
        <w:t xml:space="preserve">other than </w:t>
      </w:r>
      <w:r w:rsidRPr="009A2931">
        <w:rPr>
          <w:rFonts w:eastAsia="MS Mincho"/>
          <w:b/>
          <w:sz w:val="22"/>
        </w:rPr>
        <w:t>0/5</w:t>
      </w:r>
      <w:r w:rsidR="009D0405" w:rsidRPr="009A2931">
        <w:rPr>
          <w:rFonts w:eastAsia="MS Mincho"/>
          <w:b/>
          <w:sz w:val="22"/>
        </w:rPr>
        <w:t>:</w:t>
      </w:r>
    </w:p>
    <w:p w14:paraId="6FAB2356" w14:textId="7E8A9557" w:rsidR="002E48A1" w:rsidRPr="009A2931" w:rsidRDefault="002E48A1" w:rsidP="009A2931">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0, 5 and 9: any </w:t>
      </w:r>
      <w:r w:rsidR="00A6246B">
        <w:rPr>
          <w:rFonts w:eastAsia="MS Mincho"/>
          <w:b/>
          <w:sz w:val="22"/>
        </w:rPr>
        <w:t xml:space="preserve">Rel-12 </w:t>
      </w:r>
      <w:r w:rsidRPr="009A2931">
        <w:rPr>
          <w:rFonts w:eastAsia="MS Mincho"/>
          <w:b/>
          <w:sz w:val="22"/>
        </w:rPr>
        <w:t xml:space="preserve">CSI-RS </w:t>
      </w:r>
      <w:r w:rsidR="00485C27">
        <w:rPr>
          <w:rFonts w:eastAsia="MS Mincho"/>
          <w:b/>
          <w:sz w:val="22"/>
        </w:rPr>
        <w:t>cannot</w:t>
      </w:r>
      <w:r w:rsidRPr="009A2931">
        <w:rPr>
          <w:rFonts w:eastAsia="MS Mincho"/>
          <w:b/>
          <w:sz w:val="22"/>
        </w:rPr>
        <w:t xml:space="preserve"> be configured</w:t>
      </w:r>
    </w:p>
    <w:p w14:paraId="13779FFE" w14:textId="66567C6A" w:rsidR="002E48A1" w:rsidRPr="009A2931" w:rsidRDefault="002E48A1" w:rsidP="009A2931">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1, 2, 6, 7: CSI-RS at OFDM symbol # 9/10, 12/13 </w:t>
      </w:r>
      <w:r w:rsidR="00485C27">
        <w:rPr>
          <w:rFonts w:eastAsia="MS Mincho"/>
          <w:b/>
          <w:sz w:val="22"/>
        </w:rPr>
        <w:t>cannot</w:t>
      </w:r>
      <w:r w:rsidRPr="009A2931">
        <w:rPr>
          <w:rFonts w:eastAsia="MS Mincho"/>
          <w:b/>
          <w:sz w:val="22"/>
        </w:rPr>
        <w:t xml:space="preserve"> be </w:t>
      </w:r>
      <w:r w:rsidR="00A6246B">
        <w:rPr>
          <w:rFonts w:eastAsia="MS Mincho"/>
          <w:b/>
          <w:sz w:val="22"/>
        </w:rPr>
        <w:t>included</w:t>
      </w:r>
      <w:r w:rsidR="00A6246B" w:rsidRPr="009A2931">
        <w:rPr>
          <w:rFonts w:eastAsia="MS Mincho"/>
          <w:b/>
          <w:sz w:val="22"/>
        </w:rPr>
        <w:t xml:space="preserve"> </w:t>
      </w:r>
      <w:r w:rsidRPr="009A2931">
        <w:rPr>
          <w:rFonts w:eastAsia="MS Mincho"/>
          <w:b/>
          <w:sz w:val="22"/>
        </w:rPr>
        <w:t xml:space="preserve">(i.e., </w:t>
      </w:r>
      <w:r w:rsidR="00A6246B">
        <w:rPr>
          <w:rFonts w:eastAsia="MS Mincho"/>
          <w:b/>
          <w:sz w:val="22"/>
        </w:rPr>
        <w:t xml:space="preserve">Rel-12 </w:t>
      </w:r>
      <w:r w:rsidRPr="009A2931">
        <w:rPr>
          <w:rFonts w:eastAsia="MS Mincho"/>
          <w:b/>
          <w:sz w:val="22"/>
        </w:rPr>
        <w:t xml:space="preserve">CSI-RS configuration 1-4, 6-9, 12-19, and 20-31 </w:t>
      </w:r>
      <w:r w:rsidR="00485C27">
        <w:rPr>
          <w:rFonts w:eastAsia="MS Mincho"/>
          <w:b/>
          <w:sz w:val="22"/>
        </w:rPr>
        <w:t>cannot</w:t>
      </w:r>
      <w:r w:rsidRPr="009A2931">
        <w:rPr>
          <w:rFonts w:eastAsia="MS Mincho"/>
          <w:b/>
          <w:sz w:val="22"/>
        </w:rPr>
        <w:t xml:space="preserve"> be configured)</w:t>
      </w:r>
    </w:p>
    <w:p w14:paraId="6F418F97" w14:textId="1826E681" w:rsidR="002E48A1" w:rsidRPr="009A2931" w:rsidRDefault="002E48A1" w:rsidP="009A2931">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configure 3, 4, 8: CSI</w:t>
      </w:r>
      <w:r w:rsidR="00A6246B">
        <w:rPr>
          <w:rFonts w:eastAsia="MS Mincho"/>
          <w:b/>
          <w:sz w:val="22"/>
        </w:rPr>
        <w:t>-RS</w:t>
      </w:r>
      <w:r w:rsidRPr="009A2931">
        <w:rPr>
          <w:rFonts w:eastAsia="MS Mincho"/>
          <w:b/>
          <w:sz w:val="22"/>
        </w:rPr>
        <w:t xml:space="preserve"> at OFDM symbol #12/13 </w:t>
      </w:r>
      <w:r w:rsidR="00485C27">
        <w:rPr>
          <w:rFonts w:eastAsia="MS Mincho"/>
          <w:b/>
          <w:sz w:val="22"/>
        </w:rPr>
        <w:t>cannot</w:t>
      </w:r>
      <w:r w:rsidRPr="009A2931">
        <w:rPr>
          <w:rFonts w:eastAsia="MS Mincho"/>
          <w:b/>
          <w:sz w:val="22"/>
        </w:rPr>
        <w:t xml:space="preserve"> be </w:t>
      </w:r>
      <w:r w:rsidR="00A6246B">
        <w:rPr>
          <w:rFonts w:eastAsia="MS Mincho"/>
          <w:b/>
          <w:sz w:val="22"/>
        </w:rPr>
        <w:t>included</w:t>
      </w:r>
      <w:r w:rsidR="00A6246B" w:rsidRPr="009A2931">
        <w:rPr>
          <w:rFonts w:eastAsia="MS Mincho"/>
          <w:b/>
          <w:sz w:val="22"/>
        </w:rPr>
        <w:t xml:space="preserve"> </w:t>
      </w:r>
      <w:r w:rsidRPr="009A2931">
        <w:rPr>
          <w:rFonts w:eastAsia="MS Mincho"/>
          <w:b/>
          <w:sz w:val="22"/>
        </w:rPr>
        <w:t xml:space="preserve">(i.e., </w:t>
      </w:r>
      <w:r w:rsidR="00A6246B">
        <w:rPr>
          <w:rFonts w:eastAsia="MS Mincho"/>
          <w:b/>
          <w:sz w:val="22"/>
        </w:rPr>
        <w:t xml:space="preserve">Rel-12 </w:t>
      </w:r>
      <w:r w:rsidRPr="009A2931">
        <w:rPr>
          <w:rFonts w:eastAsia="MS Mincho"/>
          <w:b/>
          <w:sz w:val="22"/>
        </w:rPr>
        <w:t xml:space="preserve">CSI-RS configuration 4, 9, 18, 19, 20-31 </w:t>
      </w:r>
      <w:r w:rsidR="00485C27">
        <w:rPr>
          <w:rFonts w:eastAsia="MS Mincho"/>
          <w:b/>
          <w:sz w:val="22"/>
        </w:rPr>
        <w:t>cannot</w:t>
      </w:r>
      <w:r w:rsidRPr="009A2931">
        <w:rPr>
          <w:rFonts w:eastAsia="MS Mincho"/>
          <w:b/>
          <w:sz w:val="22"/>
        </w:rPr>
        <w:t xml:space="preserve"> be configured)</w:t>
      </w:r>
    </w:p>
    <w:p w14:paraId="7731ABDD" w14:textId="29BDD44B" w:rsidR="009D0405" w:rsidRPr="007656EB" w:rsidRDefault="009D0405" w:rsidP="009D0405">
      <w:pPr>
        <w:pStyle w:val="ListParagraph"/>
        <w:numPr>
          <w:ilvl w:val="1"/>
          <w:numId w:val="26"/>
        </w:numPr>
        <w:ind w:leftChars="0"/>
        <w:rPr>
          <w:rFonts w:eastAsia="MS Mincho"/>
          <w:b/>
          <w:sz w:val="22"/>
        </w:rPr>
      </w:pPr>
      <w:proofErr w:type="gramStart"/>
      <w:r w:rsidRPr="007656EB">
        <w:rPr>
          <w:rFonts w:eastAsia="MS Mincho"/>
          <w:b/>
          <w:sz w:val="22"/>
        </w:rPr>
        <w:t>if</w:t>
      </w:r>
      <w:proofErr w:type="gramEnd"/>
      <w:r w:rsidRPr="007656EB">
        <w:rPr>
          <w:rFonts w:eastAsia="MS Mincho"/>
          <w:b/>
          <w:sz w:val="22"/>
        </w:rPr>
        <w:t xml:space="preserve"> configured in the partial subframe at subframe 0/5:</w:t>
      </w:r>
    </w:p>
    <w:p w14:paraId="2E77E8B9" w14:textId="31D50FCD" w:rsidR="002E48A1" w:rsidRPr="009A2931" w:rsidRDefault="002E48A1" w:rsidP="009A2931">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0, 1, 2, 5, 6, 7, and 9: any </w:t>
      </w:r>
      <w:r w:rsidR="00A6246B">
        <w:rPr>
          <w:rFonts w:eastAsia="MS Mincho"/>
          <w:b/>
          <w:sz w:val="22"/>
        </w:rPr>
        <w:t xml:space="preserve">Rel-12 </w:t>
      </w:r>
      <w:r w:rsidRPr="009A2931">
        <w:rPr>
          <w:rFonts w:eastAsia="MS Mincho"/>
          <w:b/>
          <w:sz w:val="22"/>
        </w:rPr>
        <w:t xml:space="preserve">CSI-RS </w:t>
      </w:r>
      <w:r w:rsidR="00485C27">
        <w:rPr>
          <w:rFonts w:eastAsia="MS Mincho"/>
          <w:b/>
          <w:sz w:val="22"/>
        </w:rPr>
        <w:t>cannot</w:t>
      </w:r>
      <w:r w:rsidRPr="009A2931">
        <w:rPr>
          <w:rFonts w:eastAsia="MS Mincho"/>
          <w:b/>
          <w:sz w:val="22"/>
        </w:rPr>
        <w:t xml:space="preserve"> be configured</w:t>
      </w:r>
    </w:p>
    <w:p w14:paraId="4927D547" w14:textId="64D52C7C" w:rsidR="002E48A1" w:rsidRPr="009A2931" w:rsidRDefault="002E48A1" w:rsidP="009A2931">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configure 3, 4, 8: CSI</w:t>
      </w:r>
      <w:r w:rsidR="00A6246B">
        <w:rPr>
          <w:rFonts w:eastAsia="MS Mincho"/>
          <w:b/>
          <w:sz w:val="22"/>
        </w:rPr>
        <w:t>-RS</w:t>
      </w:r>
      <w:r w:rsidRPr="009A2931">
        <w:rPr>
          <w:rFonts w:eastAsia="MS Mincho"/>
          <w:b/>
          <w:sz w:val="22"/>
        </w:rPr>
        <w:t xml:space="preserve"> at OFDM symbol #12/13 </w:t>
      </w:r>
      <w:r w:rsidR="00485C27">
        <w:rPr>
          <w:rFonts w:eastAsia="MS Mincho"/>
          <w:b/>
          <w:sz w:val="22"/>
        </w:rPr>
        <w:t>cannot</w:t>
      </w:r>
      <w:r w:rsidRPr="009A2931">
        <w:rPr>
          <w:rFonts w:eastAsia="MS Mincho"/>
          <w:b/>
          <w:sz w:val="22"/>
        </w:rPr>
        <w:t xml:space="preserve"> be </w:t>
      </w:r>
      <w:r w:rsidR="00A6246B">
        <w:rPr>
          <w:rFonts w:eastAsia="MS Mincho"/>
          <w:b/>
          <w:sz w:val="22"/>
        </w:rPr>
        <w:t>included</w:t>
      </w:r>
      <w:r w:rsidR="00A6246B" w:rsidRPr="009A2931">
        <w:rPr>
          <w:rFonts w:eastAsia="MS Mincho"/>
          <w:b/>
          <w:sz w:val="22"/>
        </w:rPr>
        <w:t xml:space="preserve"> </w:t>
      </w:r>
      <w:r w:rsidRPr="009A2931">
        <w:rPr>
          <w:rFonts w:eastAsia="MS Mincho"/>
          <w:b/>
          <w:sz w:val="22"/>
        </w:rPr>
        <w:t xml:space="preserve">(i.e., </w:t>
      </w:r>
      <w:r w:rsidR="00A6246B">
        <w:rPr>
          <w:rFonts w:eastAsia="MS Mincho"/>
          <w:b/>
          <w:sz w:val="22"/>
        </w:rPr>
        <w:t xml:space="preserve">Rel-12 </w:t>
      </w:r>
      <w:r w:rsidRPr="009A2931">
        <w:rPr>
          <w:rFonts w:eastAsia="MS Mincho"/>
          <w:b/>
          <w:sz w:val="22"/>
        </w:rPr>
        <w:t xml:space="preserve">CSI-RS configuration 4, 9, 18, 19, 20-31 </w:t>
      </w:r>
      <w:r w:rsidR="00485C27">
        <w:rPr>
          <w:rFonts w:eastAsia="MS Mincho"/>
          <w:b/>
          <w:sz w:val="22"/>
        </w:rPr>
        <w:t>cannot</w:t>
      </w:r>
      <w:r w:rsidRPr="009A2931">
        <w:rPr>
          <w:rFonts w:eastAsia="MS Mincho"/>
          <w:b/>
          <w:sz w:val="22"/>
        </w:rPr>
        <w:t xml:space="preserve"> be configured)</w:t>
      </w:r>
    </w:p>
    <w:p w14:paraId="3270AD4C" w14:textId="7753318A" w:rsidR="00E42E53" w:rsidRDefault="00E42E53" w:rsidP="009A2931">
      <w:pPr>
        <w:pStyle w:val="ListParagraph"/>
        <w:numPr>
          <w:ilvl w:val="0"/>
          <w:numId w:val="26"/>
        </w:numPr>
        <w:ind w:leftChars="0"/>
        <w:rPr>
          <w:rFonts w:eastAsia="MS Mincho"/>
          <w:b/>
          <w:sz w:val="22"/>
        </w:rPr>
      </w:pPr>
      <w:r>
        <w:rPr>
          <w:rFonts w:eastAsiaTheme="minorEastAsia" w:hint="eastAsia"/>
          <w:b/>
          <w:sz w:val="22"/>
          <w:lang w:eastAsia="ko-KR"/>
        </w:rPr>
        <w:t xml:space="preserve">Note: UE only assumes that CSI-RS(s) are </w:t>
      </w:r>
      <w:r>
        <w:rPr>
          <w:rFonts w:eastAsiaTheme="minorEastAsia"/>
          <w:b/>
          <w:sz w:val="22"/>
          <w:lang w:eastAsia="ko-KR"/>
        </w:rPr>
        <w:t xml:space="preserve">only </w:t>
      </w:r>
      <w:r>
        <w:rPr>
          <w:rFonts w:eastAsiaTheme="minorEastAsia" w:hint="eastAsia"/>
          <w:b/>
          <w:sz w:val="22"/>
          <w:lang w:eastAsia="ko-KR"/>
        </w:rPr>
        <w:t xml:space="preserve">included </w:t>
      </w:r>
      <w:r>
        <w:rPr>
          <w:rFonts w:eastAsiaTheme="minorEastAsia"/>
          <w:b/>
          <w:sz w:val="22"/>
          <w:lang w:eastAsia="ko-KR"/>
        </w:rPr>
        <w:t>within the COT</w:t>
      </w:r>
      <w:r w:rsidR="009A2931">
        <w:rPr>
          <w:rFonts w:eastAsiaTheme="minorEastAsia"/>
          <w:b/>
          <w:sz w:val="22"/>
          <w:lang w:eastAsia="ko-KR"/>
        </w:rPr>
        <w:t>.</w:t>
      </w:r>
    </w:p>
    <w:p w14:paraId="20DA51DC" w14:textId="3E88FD83" w:rsidR="00B46981" w:rsidRPr="009A2931" w:rsidRDefault="00730F2C" w:rsidP="009A2931">
      <w:pPr>
        <w:pStyle w:val="ListParagraph"/>
        <w:numPr>
          <w:ilvl w:val="0"/>
          <w:numId w:val="26"/>
        </w:numPr>
        <w:ind w:leftChars="0"/>
        <w:rPr>
          <w:rFonts w:eastAsia="MS Mincho"/>
          <w:b/>
          <w:sz w:val="22"/>
        </w:rPr>
      </w:pPr>
      <w:r>
        <w:rPr>
          <w:rFonts w:eastAsia="MS Mincho"/>
          <w:b/>
          <w:sz w:val="22"/>
        </w:rPr>
        <w:t xml:space="preserve">FFS: Rel-13 CSI-RS in </w:t>
      </w:r>
      <w:proofErr w:type="spellStart"/>
      <w:r>
        <w:rPr>
          <w:rFonts w:eastAsia="MS Mincho"/>
          <w:b/>
          <w:sz w:val="22"/>
        </w:rPr>
        <w:t>DwPTS</w:t>
      </w:r>
      <w:proofErr w:type="spellEnd"/>
      <w:r>
        <w:rPr>
          <w:rFonts w:eastAsia="MS Mincho"/>
          <w:b/>
          <w:sz w:val="22"/>
        </w:rPr>
        <w:t xml:space="preserve"> (</w:t>
      </w:r>
      <w:r w:rsidR="00A6246B">
        <w:rPr>
          <w:rFonts w:eastAsia="MS Mincho"/>
          <w:b/>
          <w:sz w:val="22"/>
        </w:rPr>
        <w:t xml:space="preserve">if </w:t>
      </w:r>
      <w:r>
        <w:rPr>
          <w:rFonts w:eastAsia="MS Mincho"/>
          <w:b/>
          <w:sz w:val="22"/>
        </w:rPr>
        <w:t xml:space="preserve">defined in </w:t>
      </w:r>
      <w:r w:rsidR="00317E70">
        <w:rPr>
          <w:rFonts w:eastAsia="MS Mincho"/>
          <w:b/>
          <w:sz w:val="22"/>
        </w:rPr>
        <w:t xml:space="preserve">LAA or </w:t>
      </w:r>
      <w:r>
        <w:rPr>
          <w:rFonts w:eastAsia="MS Mincho"/>
          <w:b/>
          <w:sz w:val="22"/>
        </w:rPr>
        <w:t>FD-MIMO</w:t>
      </w:r>
      <w:r w:rsidR="00A6246B">
        <w:rPr>
          <w:rFonts w:eastAsia="MS Mincho"/>
          <w:b/>
          <w:sz w:val="22"/>
        </w:rPr>
        <w:t xml:space="preserve"> WI</w:t>
      </w:r>
      <w:r>
        <w:rPr>
          <w:rFonts w:eastAsia="MS Mincho"/>
          <w:b/>
          <w:sz w:val="22"/>
        </w:rPr>
        <w:t>) in the partial subframe</w:t>
      </w:r>
      <w:r w:rsidR="00C920D8">
        <w:rPr>
          <w:rFonts w:eastAsia="MS Mincho"/>
          <w:b/>
          <w:sz w:val="22"/>
        </w:rPr>
        <w:t xml:space="preserve"> of the last subframe</w:t>
      </w:r>
    </w:p>
    <w:p w14:paraId="78B29E65" w14:textId="5F7BF9A6" w:rsidR="00D0397A" w:rsidRPr="009A2931" w:rsidRDefault="00D0397A" w:rsidP="00D80CAF">
      <w:pPr>
        <w:rPr>
          <w:rFonts w:eastAsia="MS Mincho"/>
          <w:b/>
          <w:sz w:val="22"/>
        </w:rPr>
      </w:pPr>
    </w:p>
    <w:p w14:paraId="502D9974" w14:textId="77777777" w:rsidR="00107DCB" w:rsidRDefault="00107DCB" w:rsidP="00DA4EEB">
      <w:pPr>
        <w:keepNext/>
      </w:pPr>
      <w:r w:rsidRPr="00107DCB">
        <w:rPr>
          <w:noProof/>
          <w:lang w:val="en-US" w:eastAsia="en-US"/>
        </w:rPr>
        <w:lastRenderedPageBreak/>
        <w:drawing>
          <wp:inline distT="0" distB="0" distL="0" distR="0" wp14:anchorId="5C55A847" wp14:editId="368AD6D3">
            <wp:extent cx="6332220" cy="3075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2220" cy="3075305"/>
                    </a:xfrm>
                    <a:prstGeom prst="rect">
                      <a:avLst/>
                    </a:prstGeom>
                  </pic:spPr>
                </pic:pic>
              </a:graphicData>
            </a:graphic>
          </wp:inline>
        </w:drawing>
      </w:r>
    </w:p>
    <w:p w14:paraId="0064E42A" w14:textId="43050894" w:rsidR="00107DCB" w:rsidRPr="009A2931" w:rsidRDefault="00107DCB">
      <w:pPr>
        <w:pStyle w:val="Caption"/>
        <w:rPr>
          <w:sz w:val="22"/>
        </w:rPr>
      </w:pPr>
      <w:bookmarkStart w:id="6" w:name="_Ref308466838"/>
      <w:bookmarkStart w:id="7" w:name="_Ref308466833"/>
      <w:r w:rsidRPr="009A2931">
        <w:rPr>
          <w:sz w:val="22"/>
        </w:rPr>
        <w:t xml:space="preserve">Figure </w:t>
      </w:r>
      <w:r w:rsidRPr="009A2931">
        <w:rPr>
          <w:sz w:val="22"/>
        </w:rPr>
        <w:fldChar w:fldCharType="begin"/>
      </w:r>
      <w:r w:rsidRPr="009A2931">
        <w:rPr>
          <w:sz w:val="22"/>
        </w:rPr>
        <w:instrText xml:space="preserve"> SEQ Figure \* ARABIC </w:instrText>
      </w:r>
      <w:r w:rsidRPr="009A2931">
        <w:rPr>
          <w:sz w:val="22"/>
        </w:rPr>
        <w:fldChar w:fldCharType="separate"/>
      </w:r>
      <w:r w:rsidR="006E7BA9">
        <w:rPr>
          <w:noProof/>
          <w:sz w:val="22"/>
        </w:rPr>
        <w:t>2</w:t>
      </w:r>
      <w:r w:rsidRPr="009A2931">
        <w:rPr>
          <w:sz w:val="22"/>
        </w:rPr>
        <w:fldChar w:fldCharType="end"/>
      </w:r>
      <w:bookmarkEnd w:id="6"/>
      <w:r w:rsidRPr="009A2931">
        <w:rPr>
          <w:sz w:val="22"/>
        </w:rPr>
        <w:t xml:space="preserve"> – </w:t>
      </w:r>
      <w:r w:rsidR="003E60E7">
        <w:rPr>
          <w:sz w:val="22"/>
        </w:rPr>
        <w:t xml:space="preserve">Example of the structure of the </w:t>
      </w:r>
      <w:r w:rsidRPr="009A2931">
        <w:rPr>
          <w:sz w:val="22"/>
        </w:rPr>
        <w:t xml:space="preserve">partial subframe with CSI-RS </w:t>
      </w:r>
      <w:r w:rsidR="003E60E7">
        <w:rPr>
          <w:sz w:val="22"/>
        </w:rPr>
        <w:t xml:space="preserve">at </w:t>
      </w:r>
      <w:r w:rsidRPr="009A2931">
        <w:rPr>
          <w:sz w:val="22"/>
        </w:rPr>
        <w:t>subframe</w:t>
      </w:r>
      <w:r w:rsidR="003E60E7">
        <w:rPr>
          <w:sz w:val="22"/>
        </w:rPr>
        <w:t xml:space="preserve"> other than</w:t>
      </w:r>
      <w:r w:rsidRPr="009A2931">
        <w:rPr>
          <w:sz w:val="22"/>
        </w:rPr>
        <w:t xml:space="preserve"> 0/5</w:t>
      </w:r>
      <w:bookmarkEnd w:id="7"/>
    </w:p>
    <w:p w14:paraId="68DDE888" w14:textId="77777777" w:rsidR="00107DCB" w:rsidRDefault="00F20E3D" w:rsidP="00DA4EEB">
      <w:pPr>
        <w:keepNext/>
      </w:pPr>
      <w:r>
        <w:rPr>
          <w:rFonts w:eastAsia="MS Mincho"/>
          <w:sz w:val="22"/>
        </w:rPr>
        <w:br w:type="textWrapping" w:clear="all"/>
      </w:r>
      <w:r w:rsidR="00107DCB" w:rsidRPr="00107DCB">
        <w:rPr>
          <w:noProof/>
          <w:lang w:val="en-US" w:eastAsia="en-US"/>
        </w:rPr>
        <w:drawing>
          <wp:inline distT="0" distB="0" distL="0" distR="0" wp14:anchorId="2710862D" wp14:editId="2CBAF45D">
            <wp:extent cx="6332220" cy="3075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3075305"/>
                    </a:xfrm>
                    <a:prstGeom prst="rect">
                      <a:avLst/>
                    </a:prstGeom>
                  </pic:spPr>
                </pic:pic>
              </a:graphicData>
            </a:graphic>
          </wp:inline>
        </w:drawing>
      </w:r>
    </w:p>
    <w:p w14:paraId="4885CD8E" w14:textId="2EED1369" w:rsidR="00F20E3D" w:rsidRPr="009A2931" w:rsidRDefault="00107DCB" w:rsidP="009A2931">
      <w:pPr>
        <w:pStyle w:val="Caption"/>
        <w:rPr>
          <w:rFonts w:eastAsia="MS Mincho"/>
          <w:sz w:val="20"/>
        </w:rPr>
      </w:pPr>
      <w:bookmarkStart w:id="8" w:name="_Ref308466841"/>
      <w:r w:rsidRPr="009A2931">
        <w:rPr>
          <w:sz w:val="22"/>
        </w:rPr>
        <w:t xml:space="preserve">Figure </w:t>
      </w:r>
      <w:r w:rsidRPr="009A2931">
        <w:rPr>
          <w:sz w:val="22"/>
        </w:rPr>
        <w:fldChar w:fldCharType="begin"/>
      </w:r>
      <w:r w:rsidRPr="009A2931">
        <w:rPr>
          <w:sz w:val="22"/>
        </w:rPr>
        <w:instrText xml:space="preserve"> SEQ Figure \* ARABIC </w:instrText>
      </w:r>
      <w:r w:rsidRPr="009A2931">
        <w:rPr>
          <w:sz w:val="22"/>
        </w:rPr>
        <w:fldChar w:fldCharType="separate"/>
      </w:r>
      <w:r w:rsidR="006E7BA9">
        <w:rPr>
          <w:noProof/>
          <w:sz w:val="22"/>
        </w:rPr>
        <w:t>3</w:t>
      </w:r>
      <w:r w:rsidRPr="009A2931">
        <w:rPr>
          <w:sz w:val="22"/>
        </w:rPr>
        <w:fldChar w:fldCharType="end"/>
      </w:r>
      <w:bookmarkEnd w:id="8"/>
      <w:r w:rsidRPr="009A2931">
        <w:rPr>
          <w:sz w:val="22"/>
        </w:rPr>
        <w:t xml:space="preserve"> </w:t>
      </w:r>
      <w:r w:rsidR="003E60E7">
        <w:rPr>
          <w:sz w:val="22"/>
        </w:rPr>
        <w:t>–</w:t>
      </w:r>
      <w:r w:rsidRPr="009A2931">
        <w:rPr>
          <w:sz w:val="22"/>
        </w:rPr>
        <w:t xml:space="preserve"> </w:t>
      </w:r>
      <w:r w:rsidR="003E60E7">
        <w:rPr>
          <w:sz w:val="22"/>
        </w:rPr>
        <w:t xml:space="preserve">Example of the structure of the </w:t>
      </w:r>
      <w:r w:rsidRPr="009A2931">
        <w:rPr>
          <w:sz w:val="22"/>
        </w:rPr>
        <w:t>partial subframe with CSI-RS at subframe 0/5</w:t>
      </w:r>
    </w:p>
    <w:p w14:paraId="03B5666D" w14:textId="77777777" w:rsidR="004C1814" w:rsidRDefault="004C1814" w:rsidP="000B7AD1">
      <w:pPr>
        <w:rPr>
          <w:rFonts w:eastAsiaTheme="minorEastAsia"/>
          <w:b/>
          <w:u w:val="single"/>
          <w:lang w:eastAsia="ko-KR"/>
        </w:rPr>
      </w:pPr>
    </w:p>
    <w:p w14:paraId="08D90C8A" w14:textId="77777777" w:rsidR="009711E9" w:rsidRDefault="009711E9" w:rsidP="000B7AD1">
      <w:pPr>
        <w:rPr>
          <w:rFonts w:eastAsiaTheme="minorEastAsia"/>
          <w:b/>
          <w:u w:val="single"/>
          <w:lang w:eastAsia="ko-KR"/>
        </w:rPr>
      </w:pPr>
    </w:p>
    <w:p w14:paraId="612708D6" w14:textId="77777777" w:rsidR="004C1814" w:rsidRDefault="004C1814" w:rsidP="000B7AD1">
      <w:pPr>
        <w:rPr>
          <w:rFonts w:eastAsiaTheme="minorEastAsia"/>
          <w:b/>
          <w:u w:val="single"/>
          <w:lang w:eastAsia="ko-KR"/>
        </w:rPr>
      </w:pPr>
    </w:p>
    <w:p w14:paraId="30B25708" w14:textId="66C7FD87" w:rsidR="009711E9" w:rsidRPr="00E42E53" w:rsidRDefault="009711E9" w:rsidP="00E42E53">
      <w:pPr>
        <w:pStyle w:val="Caption"/>
        <w:keepNext/>
        <w:rPr>
          <w:sz w:val="22"/>
        </w:rPr>
      </w:pPr>
      <w:bookmarkStart w:id="9" w:name="_Ref308470963"/>
      <w:r w:rsidRPr="009A2931">
        <w:rPr>
          <w:sz w:val="22"/>
        </w:rPr>
        <w:lastRenderedPageBreak/>
        <w:t xml:space="preserve">Table </w:t>
      </w:r>
      <w:r w:rsidRPr="009A2931">
        <w:rPr>
          <w:sz w:val="22"/>
        </w:rPr>
        <w:fldChar w:fldCharType="begin"/>
      </w:r>
      <w:r w:rsidRPr="009A2931">
        <w:rPr>
          <w:sz w:val="22"/>
        </w:rPr>
        <w:instrText xml:space="preserve"> SEQ Table \* ARABIC </w:instrText>
      </w:r>
      <w:r w:rsidRPr="009A2931">
        <w:rPr>
          <w:sz w:val="22"/>
        </w:rPr>
        <w:fldChar w:fldCharType="separate"/>
      </w:r>
      <w:r w:rsidR="006E7BA9">
        <w:rPr>
          <w:noProof/>
          <w:sz w:val="22"/>
        </w:rPr>
        <w:t>1</w:t>
      </w:r>
      <w:r w:rsidRPr="009A2931">
        <w:rPr>
          <w:sz w:val="22"/>
        </w:rPr>
        <w:fldChar w:fldCharType="end"/>
      </w:r>
      <w:bookmarkEnd w:id="9"/>
      <w:r w:rsidRPr="009A2931">
        <w:rPr>
          <w:sz w:val="22"/>
        </w:rPr>
        <w:t xml:space="preserve"> – </w:t>
      </w:r>
      <w:r w:rsidR="00A6246B">
        <w:rPr>
          <w:sz w:val="22"/>
        </w:rPr>
        <w:t xml:space="preserve">Rel-12 </w:t>
      </w:r>
      <w:r w:rsidRPr="009A2931">
        <w:rPr>
          <w:sz w:val="22"/>
        </w:rPr>
        <w:t xml:space="preserve">CSI-RS configuration (CSI-RS conf. 20-31 are </w:t>
      </w:r>
      <w:r w:rsidR="00BB3C43">
        <w:rPr>
          <w:sz w:val="22"/>
        </w:rPr>
        <w:t>not showing</w:t>
      </w:r>
      <w:r w:rsidRPr="009A2931">
        <w:rPr>
          <w:sz w:val="22"/>
        </w:rPr>
        <w:t xml:space="preserve">) and whether CSI-RS is configured </w:t>
      </w:r>
      <w:r w:rsidRPr="00E42E53">
        <w:rPr>
          <w:sz w:val="22"/>
        </w:rPr>
        <w:t>in subframe 0/5, DRS and partial subframe</w:t>
      </w:r>
    </w:p>
    <w:tbl>
      <w:tblPr>
        <w:tblW w:w="511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74"/>
        <w:gridCol w:w="579"/>
        <w:gridCol w:w="711"/>
        <w:gridCol w:w="577"/>
        <w:gridCol w:w="776"/>
        <w:gridCol w:w="579"/>
        <w:gridCol w:w="776"/>
        <w:gridCol w:w="797"/>
        <w:gridCol w:w="694"/>
        <w:gridCol w:w="911"/>
        <w:gridCol w:w="899"/>
        <w:gridCol w:w="897"/>
        <w:gridCol w:w="868"/>
      </w:tblGrid>
      <w:tr w:rsidR="006C13B9" w:rsidRPr="0080748B" w14:paraId="2670D98D" w14:textId="77777777" w:rsidTr="009A2931">
        <w:trPr>
          <w:trHeight w:val="251"/>
        </w:trPr>
        <w:tc>
          <w:tcPr>
            <w:tcW w:w="573" w:type="pct"/>
            <w:vMerge w:val="restart"/>
            <w:tcBorders>
              <w:top w:val="single" w:sz="12" w:space="0" w:color="auto"/>
              <w:bottom w:val="single" w:sz="6" w:space="0" w:color="auto"/>
              <w:right w:val="single" w:sz="6" w:space="0" w:color="auto"/>
            </w:tcBorders>
            <w:shd w:val="clear" w:color="000000" w:fill="DAEEF3"/>
            <w:noWrap/>
            <w:vAlign w:val="center"/>
          </w:tcPr>
          <w:p w14:paraId="0AA1E2C1" w14:textId="42B5082F" w:rsidR="006C13B9" w:rsidRPr="00DA4EEB" w:rsidRDefault="006C13B9" w:rsidP="00E42E53">
            <w:pPr>
              <w:keepNext/>
              <w:tabs>
                <w:tab w:val="num" w:pos="5"/>
              </w:tabs>
              <w:ind w:left="5"/>
              <w:jc w:val="center"/>
              <w:rPr>
                <w:rFonts w:eastAsia="맑은 고딕"/>
                <w:color w:val="000000"/>
                <w:sz w:val="18"/>
                <w:szCs w:val="18"/>
                <w:lang w:val="en-US" w:eastAsia="ko-KR"/>
              </w:rPr>
            </w:pPr>
            <w:r w:rsidRPr="00DA4EEB">
              <w:rPr>
                <w:rFonts w:eastAsia="맑은 고딕"/>
                <w:color w:val="000000"/>
                <w:sz w:val="18"/>
                <w:szCs w:val="18"/>
                <w:lang w:val="en-US" w:eastAsia="ko-KR"/>
              </w:rPr>
              <w:t>CSI reference signal configuration</w:t>
            </w:r>
          </w:p>
        </w:tc>
        <w:tc>
          <w:tcPr>
            <w:tcW w:w="1953" w:type="pct"/>
            <w:gridSpan w:val="6"/>
            <w:tcBorders>
              <w:top w:val="single" w:sz="12" w:space="0" w:color="auto"/>
              <w:left w:val="single" w:sz="6" w:space="0" w:color="auto"/>
              <w:bottom w:val="single" w:sz="6" w:space="0" w:color="auto"/>
              <w:right w:val="single" w:sz="12" w:space="0" w:color="auto"/>
            </w:tcBorders>
            <w:shd w:val="clear" w:color="000000" w:fill="DAEEF3"/>
            <w:noWrap/>
            <w:vAlign w:val="center"/>
          </w:tcPr>
          <w:p w14:paraId="37E75241" w14:textId="4BC40DB7" w:rsidR="006C13B9" w:rsidRPr="00DA4EEB" w:rsidRDefault="006C13B9" w:rsidP="007656EB">
            <w:pPr>
              <w:jc w:val="center"/>
              <w:rPr>
                <w:rFonts w:eastAsia="맑은 고딕"/>
                <w:color w:val="000000"/>
                <w:sz w:val="18"/>
                <w:szCs w:val="18"/>
                <w:lang w:val="en-US" w:eastAsia="ko-KR"/>
              </w:rPr>
            </w:pPr>
            <w:r w:rsidRPr="00DA4EEB">
              <w:rPr>
                <w:rFonts w:eastAsia="맑은 고딕"/>
                <w:color w:val="000000"/>
                <w:sz w:val="18"/>
                <w:szCs w:val="18"/>
                <w:lang w:val="en-US" w:eastAsia="ko-KR"/>
              </w:rPr>
              <w:t>Number of CSI reference signals configured</w:t>
            </w:r>
          </w:p>
        </w:tc>
        <w:tc>
          <w:tcPr>
            <w:tcW w:w="2474" w:type="pct"/>
            <w:gridSpan w:val="6"/>
            <w:tcBorders>
              <w:top w:val="single" w:sz="12" w:space="0" w:color="auto"/>
              <w:left w:val="single" w:sz="12" w:space="0" w:color="auto"/>
              <w:bottom w:val="single" w:sz="6" w:space="0" w:color="auto"/>
            </w:tcBorders>
            <w:vAlign w:val="center"/>
          </w:tcPr>
          <w:p w14:paraId="757279CC" w14:textId="65921EB5" w:rsidR="006C13B9" w:rsidRPr="00DA4EEB" w:rsidRDefault="006C13B9" w:rsidP="00E42E53">
            <w:pPr>
              <w:jc w:val="center"/>
              <w:rPr>
                <w:rFonts w:eastAsia="맑은 고딕"/>
                <w:color w:val="000000"/>
                <w:sz w:val="18"/>
                <w:szCs w:val="18"/>
                <w:lang w:val="en-US" w:eastAsia="ko-KR"/>
              </w:rPr>
            </w:pPr>
            <w:r>
              <w:rPr>
                <w:rFonts w:eastAsia="맑은 고딕"/>
                <w:color w:val="000000"/>
                <w:sz w:val="18"/>
                <w:szCs w:val="18"/>
                <w:lang w:val="en-US" w:eastAsia="ko-KR"/>
              </w:rPr>
              <w:t>Can CSI-RS configured?</w:t>
            </w:r>
          </w:p>
        </w:tc>
      </w:tr>
      <w:tr w:rsidR="006C13B9" w:rsidRPr="0080748B" w14:paraId="0D3CB686" w14:textId="77777777" w:rsidTr="009A2931">
        <w:trPr>
          <w:trHeight w:val="251"/>
        </w:trPr>
        <w:tc>
          <w:tcPr>
            <w:tcW w:w="573" w:type="pct"/>
            <w:vMerge/>
            <w:tcBorders>
              <w:top w:val="single" w:sz="6" w:space="0" w:color="auto"/>
              <w:bottom w:val="single" w:sz="6" w:space="0" w:color="auto"/>
              <w:right w:val="single" w:sz="6" w:space="0" w:color="auto"/>
            </w:tcBorders>
            <w:shd w:val="clear" w:color="000000" w:fill="DAEEF3"/>
            <w:noWrap/>
            <w:vAlign w:val="center"/>
          </w:tcPr>
          <w:p w14:paraId="1F187EAF" w14:textId="77777777" w:rsidR="006C13B9" w:rsidRPr="00DA4EEB" w:rsidRDefault="006C13B9">
            <w:pPr>
              <w:keepNext/>
              <w:tabs>
                <w:tab w:val="left" w:pos="0"/>
                <w:tab w:val="num" w:pos="360"/>
              </w:tabs>
              <w:ind w:left="360" w:hanging="360"/>
              <w:jc w:val="center"/>
              <w:rPr>
                <w:rFonts w:eastAsia="맑은 고딕"/>
                <w:color w:val="000000"/>
                <w:sz w:val="18"/>
                <w:szCs w:val="18"/>
                <w:lang w:val="en-US" w:eastAsia="ko-KR"/>
              </w:rPr>
            </w:pPr>
          </w:p>
        </w:tc>
        <w:tc>
          <w:tcPr>
            <w:tcW w:w="630" w:type="pct"/>
            <w:gridSpan w:val="2"/>
            <w:tcBorders>
              <w:top w:val="single" w:sz="6" w:space="0" w:color="auto"/>
              <w:left w:val="single" w:sz="6" w:space="0" w:color="auto"/>
              <w:bottom w:val="single" w:sz="6" w:space="0" w:color="auto"/>
              <w:right w:val="single" w:sz="6" w:space="0" w:color="auto"/>
            </w:tcBorders>
            <w:shd w:val="clear" w:color="000000" w:fill="DAEEF3"/>
            <w:noWrap/>
            <w:vAlign w:val="center"/>
          </w:tcPr>
          <w:p w14:paraId="43E925A2" w14:textId="3B5BEF5B" w:rsidR="006C13B9" w:rsidRPr="00DA4EEB" w:rsidRDefault="006C13B9">
            <w:pPr>
              <w:keepNext/>
              <w:tabs>
                <w:tab w:val="left" w:pos="0"/>
                <w:tab w:val="num" w:pos="360"/>
              </w:tabs>
              <w:ind w:left="360" w:hanging="360"/>
              <w:jc w:val="center"/>
              <w:rPr>
                <w:rFonts w:eastAsia="맑은 고딕"/>
                <w:color w:val="000000"/>
                <w:sz w:val="18"/>
                <w:szCs w:val="18"/>
                <w:lang w:val="en-US" w:eastAsia="ko-KR"/>
              </w:rPr>
            </w:pPr>
            <w:r w:rsidRPr="00B40551">
              <w:rPr>
                <w:rFonts w:eastAsia="맑은 고딕"/>
                <w:color w:val="000000"/>
                <w:sz w:val="18"/>
                <w:szCs w:val="18"/>
                <w:lang w:val="en-US" w:eastAsia="ko-KR"/>
              </w:rPr>
              <w:t>1 or 2</w:t>
            </w:r>
          </w:p>
        </w:tc>
        <w:tc>
          <w:tcPr>
            <w:tcW w:w="661" w:type="pct"/>
            <w:gridSpan w:val="2"/>
            <w:tcBorders>
              <w:top w:val="single" w:sz="6" w:space="0" w:color="auto"/>
              <w:left w:val="single" w:sz="6" w:space="0" w:color="auto"/>
              <w:bottom w:val="single" w:sz="6" w:space="0" w:color="auto"/>
              <w:right w:val="single" w:sz="6" w:space="0" w:color="auto"/>
            </w:tcBorders>
            <w:shd w:val="clear" w:color="000000" w:fill="DAEEF3"/>
            <w:noWrap/>
            <w:vAlign w:val="center"/>
          </w:tcPr>
          <w:p w14:paraId="05955E11" w14:textId="5C17BB2B" w:rsidR="006C13B9" w:rsidRPr="00DA4EEB" w:rsidRDefault="006C13B9">
            <w:pPr>
              <w:keepNext/>
              <w:tabs>
                <w:tab w:val="left" w:pos="0"/>
                <w:tab w:val="num" w:pos="360"/>
              </w:tabs>
              <w:ind w:left="360" w:hanging="360"/>
              <w:jc w:val="center"/>
              <w:rPr>
                <w:rFonts w:eastAsia="맑은 고딕"/>
                <w:color w:val="000000"/>
                <w:sz w:val="18"/>
                <w:szCs w:val="18"/>
                <w:lang w:val="en-US" w:eastAsia="ko-KR"/>
              </w:rPr>
            </w:pPr>
            <w:r>
              <w:rPr>
                <w:rFonts w:eastAsia="맑은 고딕"/>
                <w:color w:val="000000"/>
                <w:sz w:val="18"/>
                <w:szCs w:val="18"/>
                <w:lang w:val="en-US" w:eastAsia="ko-KR"/>
              </w:rPr>
              <w:t>4</w:t>
            </w:r>
          </w:p>
        </w:tc>
        <w:tc>
          <w:tcPr>
            <w:tcW w:w="662" w:type="pct"/>
            <w:gridSpan w:val="2"/>
            <w:tcBorders>
              <w:top w:val="single" w:sz="6" w:space="0" w:color="auto"/>
              <w:left w:val="single" w:sz="6" w:space="0" w:color="auto"/>
              <w:bottom w:val="single" w:sz="6" w:space="0" w:color="auto"/>
              <w:right w:val="single" w:sz="12" w:space="0" w:color="auto"/>
            </w:tcBorders>
            <w:shd w:val="clear" w:color="000000" w:fill="DAEEF3"/>
            <w:noWrap/>
            <w:vAlign w:val="center"/>
          </w:tcPr>
          <w:p w14:paraId="7CB994B8" w14:textId="4D22B7AC" w:rsidR="006C13B9" w:rsidRPr="00DA4EEB" w:rsidRDefault="006C13B9">
            <w:pPr>
              <w:jc w:val="center"/>
              <w:rPr>
                <w:rFonts w:eastAsia="맑은 고딕"/>
                <w:color w:val="000000"/>
                <w:sz w:val="18"/>
                <w:szCs w:val="18"/>
                <w:lang w:val="en-US" w:eastAsia="ko-KR"/>
              </w:rPr>
            </w:pPr>
            <w:r>
              <w:rPr>
                <w:rFonts w:eastAsia="맑은 고딕"/>
                <w:color w:val="000000"/>
                <w:sz w:val="18"/>
                <w:szCs w:val="18"/>
                <w:lang w:val="en-US" w:eastAsia="ko-KR"/>
              </w:rPr>
              <w:t>8</w:t>
            </w:r>
          </w:p>
        </w:tc>
        <w:tc>
          <w:tcPr>
            <w:tcW w:w="389" w:type="pct"/>
            <w:vMerge w:val="restart"/>
            <w:tcBorders>
              <w:top w:val="single" w:sz="6" w:space="0" w:color="auto"/>
              <w:left w:val="single" w:sz="12" w:space="0" w:color="auto"/>
              <w:bottom w:val="single" w:sz="6" w:space="0" w:color="auto"/>
              <w:right w:val="single" w:sz="6" w:space="0" w:color="auto"/>
            </w:tcBorders>
            <w:vAlign w:val="center"/>
          </w:tcPr>
          <w:p w14:paraId="71398C1E" w14:textId="6A1346B6" w:rsidR="006C13B9" w:rsidRPr="00DA4EEB" w:rsidRDefault="006C13B9" w:rsidP="00E42E53">
            <w:pPr>
              <w:jc w:val="center"/>
              <w:rPr>
                <w:rFonts w:eastAsia="맑은 고딕"/>
                <w:color w:val="000000"/>
                <w:sz w:val="18"/>
                <w:szCs w:val="18"/>
                <w:lang w:val="en-US" w:eastAsia="ko-KR"/>
              </w:rPr>
            </w:pPr>
            <w:r>
              <w:rPr>
                <w:rFonts w:eastAsia="맑은 고딕"/>
                <w:color w:val="000000"/>
                <w:sz w:val="18"/>
                <w:szCs w:val="18"/>
                <w:lang w:val="en-US" w:eastAsia="ko-KR"/>
              </w:rPr>
              <w:t>Subframe 0/5</w:t>
            </w:r>
          </w:p>
        </w:tc>
        <w:tc>
          <w:tcPr>
            <w:tcW w:w="339" w:type="pct"/>
            <w:vMerge w:val="restart"/>
            <w:tcBorders>
              <w:top w:val="single" w:sz="6" w:space="0" w:color="auto"/>
              <w:left w:val="single" w:sz="6" w:space="0" w:color="auto"/>
              <w:bottom w:val="single" w:sz="6" w:space="0" w:color="auto"/>
              <w:right w:val="single" w:sz="6" w:space="0" w:color="auto"/>
            </w:tcBorders>
            <w:vAlign w:val="center"/>
          </w:tcPr>
          <w:p w14:paraId="768B419D" w14:textId="008C93A8" w:rsidR="006C13B9" w:rsidRPr="00DA4EEB" w:rsidRDefault="006C13B9" w:rsidP="00E42E53">
            <w:pPr>
              <w:jc w:val="center"/>
              <w:rPr>
                <w:rFonts w:eastAsia="맑은 고딕"/>
                <w:color w:val="000000"/>
                <w:sz w:val="18"/>
                <w:szCs w:val="18"/>
                <w:lang w:val="en-US" w:eastAsia="ko-KR"/>
              </w:rPr>
            </w:pPr>
            <w:r>
              <w:rPr>
                <w:rFonts w:eastAsia="맑은 고딕"/>
                <w:color w:val="000000"/>
                <w:sz w:val="18"/>
                <w:szCs w:val="18"/>
                <w:lang w:val="en-US" w:eastAsia="ko-KR"/>
              </w:rPr>
              <w:t>DRS</w:t>
            </w:r>
          </w:p>
        </w:tc>
        <w:tc>
          <w:tcPr>
            <w:tcW w:w="1746" w:type="pct"/>
            <w:gridSpan w:val="4"/>
            <w:tcBorders>
              <w:top w:val="single" w:sz="6" w:space="0" w:color="auto"/>
              <w:left w:val="single" w:sz="6" w:space="0" w:color="auto"/>
              <w:bottom w:val="single" w:sz="6" w:space="0" w:color="auto"/>
            </w:tcBorders>
            <w:vAlign w:val="center"/>
          </w:tcPr>
          <w:p w14:paraId="097E520F" w14:textId="580E708B" w:rsidR="006C13B9" w:rsidRPr="00DA4EEB" w:rsidRDefault="009A2931" w:rsidP="00E42E53">
            <w:pPr>
              <w:jc w:val="center"/>
              <w:rPr>
                <w:rFonts w:eastAsia="맑은 고딕"/>
                <w:color w:val="000000"/>
                <w:sz w:val="18"/>
                <w:szCs w:val="18"/>
                <w:lang w:val="en-US" w:eastAsia="ko-KR"/>
              </w:rPr>
            </w:pPr>
            <w:r>
              <w:rPr>
                <w:rFonts w:eastAsia="맑은 고딕"/>
                <w:color w:val="000000"/>
                <w:sz w:val="18"/>
                <w:szCs w:val="18"/>
                <w:lang w:val="en-US" w:eastAsia="ko-KR"/>
              </w:rPr>
              <w:t>S</w:t>
            </w:r>
            <w:r w:rsidR="006C13B9">
              <w:rPr>
                <w:rFonts w:eastAsia="맑은 고딕"/>
                <w:color w:val="000000"/>
                <w:sz w:val="18"/>
                <w:szCs w:val="18"/>
                <w:lang w:val="en-US" w:eastAsia="ko-KR"/>
              </w:rPr>
              <w:t>pecial configuration</w:t>
            </w:r>
            <w:r>
              <w:rPr>
                <w:rFonts w:eastAsia="맑은 고딕"/>
                <w:color w:val="000000"/>
                <w:sz w:val="18"/>
                <w:szCs w:val="18"/>
                <w:lang w:val="en-US" w:eastAsia="ko-KR"/>
              </w:rPr>
              <w:t xml:space="preserve"> in </w:t>
            </w:r>
            <w:proofErr w:type="spellStart"/>
            <w:r>
              <w:rPr>
                <w:rFonts w:eastAsia="맑은 고딕"/>
                <w:color w:val="000000"/>
                <w:sz w:val="18"/>
                <w:szCs w:val="18"/>
                <w:lang w:val="en-US" w:eastAsia="ko-KR"/>
              </w:rPr>
              <w:t>DwPTS</w:t>
            </w:r>
            <w:proofErr w:type="spellEnd"/>
          </w:p>
        </w:tc>
      </w:tr>
      <w:tr w:rsidR="009A2931" w:rsidRPr="0080748B" w14:paraId="369FD4E2" w14:textId="77777777" w:rsidTr="009A2931">
        <w:trPr>
          <w:trHeight w:val="251"/>
        </w:trPr>
        <w:tc>
          <w:tcPr>
            <w:tcW w:w="573" w:type="pct"/>
            <w:vMerge/>
            <w:tcBorders>
              <w:top w:val="single" w:sz="6" w:space="0" w:color="auto"/>
              <w:bottom w:val="single" w:sz="12" w:space="0" w:color="auto"/>
              <w:right w:val="single" w:sz="6" w:space="0" w:color="auto"/>
            </w:tcBorders>
            <w:shd w:val="clear" w:color="000000" w:fill="DAEEF3"/>
            <w:noWrap/>
            <w:vAlign w:val="center"/>
          </w:tcPr>
          <w:p w14:paraId="11C965A0" w14:textId="77777777"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p>
        </w:tc>
        <w:tc>
          <w:tcPr>
            <w:tcW w:w="283" w:type="pct"/>
            <w:tcBorders>
              <w:top w:val="single" w:sz="6" w:space="0" w:color="auto"/>
              <w:left w:val="single" w:sz="6" w:space="0" w:color="auto"/>
              <w:bottom w:val="single" w:sz="12" w:space="0" w:color="auto"/>
              <w:right w:val="single" w:sz="6" w:space="0" w:color="auto"/>
            </w:tcBorders>
            <w:shd w:val="clear" w:color="000000" w:fill="DAEEF3"/>
            <w:noWrap/>
            <w:vAlign w:val="center"/>
          </w:tcPr>
          <w:p w14:paraId="764C753A" w14:textId="4AAF0809"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w:t>
            </w:r>
            <w:proofErr w:type="spellStart"/>
            <w:proofErr w:type="gramStart"/>
            <w:r w:rsidRPr="009A2931">
              <w:rPr>
                <w:rFonts w:eastAsia="맑은 고딕"/>
                <w:i/>
                <w:color w:val="000000"/>
                <w:sz w:val="18"/>
                <w:szCs w:val="18"/>
                <w:lang w:val="en-US" w:eastAsia="ko-KR"/>
              </w:rPr>
              <w:t>k</w:t>
            </w:r>
            <w:proofErr w:type="gramEnd"/>
            <w:r w:rsidRPr="00016DBF">
              <w:rPr>
                <w:rFonts w:eastAsia="맑은 고딕"/>
                <w:color w:val="000000"/>
                <w:sz w:val="18"/>
                <w:szCs w:val="18"/>
                <w:lang w:val="en-US" w:eastAsia="ko-KR"/>
              </w:rPr>
              <w:t>',</w:t>
            </w:r>
            <w:r w:rsidRPr="009A2931">
              <w:rPr>
                <w:rFonts w:eastAsia="맑은 고딕"/>
                <w:i/>
                <w:color w:val="000000"/>
                <w:sz w:val="18"/>
                <w:szCs w:val="18"/>
                <w:lang w:val="en-US" w:eastAsia="ko-KR"/>
              </w:rPr>
              <w:t>l</w:t>
            </w:r>
            <w:proofErr w:type="spellEnd"/>
            <w:r w:rsidRPr="00016DBF">
              <w:rPr>
                <w:rFonts w:eastAsia="맑은 고딕"/>
                <w:color w:val="000000"/>
                <w:sz w:val="18"/>
                <w:szCs w:val="18"/>
                <w:lang w:val="en-US" w:eastAsia="ko-KR"/>
              </w:rPr>
              <w:t>')</w:t>
            </w:r>
          </w:p>
        </w:tc>
        <w:tc>
          <w:tcPr>
            <w:tcW w:w="347" w:type="pct"/>
            <w:tcBorders>
              <w:top w:val="single" w:sz="6" w:space="0" w:color="auto"/>
              <w:left w:val="single" w:sz="6" w:space="0" w:color="auto"/>
              <w:bottom w:val="single" w:sz="12" w:space="0" w:color="auto"/>
              <w:right w:val="single" w:sz="6" w:space="0" w:color="auto"/>
            </w:tcBorders>
            <w:shd w:val="clear" w:color="000000" w:fill="DAEEF3"/>
            <w:noWrap/>
            <w:vAlign w:val="center"/>
          </w:tcPr>
          <w:p w14:paraId="6E3A248F" w14:textId="37D40DD9"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proofErr w:type="gramStart"/>
            <w:r w:rsidRPr="009A2931">
              <w:rPr>
                <w:rFonts w:eastAsia="맑은 고딕"/>
                <w:i/>
                <w:color w:val="000000"/>
                <w:sz w:val="18"/>
                <w:szCs w:val="18"/>
                <w:lang w:val="en-US" w:eastAsia="ko-KR"/>
              </w:rPr>
              <w:t>n</w:t>
            </w:r>
            <w:r w:rsidRPr="00016DBF">
              <w:rPr>
                <w:rFonts w:eastAsia="맑은 고딕"/>
                <w:color w:val="000000"/>
                <w:sz w:val="18"/>
                <w:szCs w:val="18"/>
                <w:vertAlign w:val="subscript"/>
                <w:lang w:val="en-US" w:eastAsia="ko-KR"/>
              </w:rPr>
              <w:t>s</w:t>
            </w:r>
            <w:proofErr w:type="gramEnd"/>
            <w:r w:rsidRPr="00016DBF">
              <w:rPr>
                <w:rFonts w:eastAsia="맑은 고딕"/>
                <w:color w:val="000000"/>
                <w:sz w:val="18"/>
                <w:szCs w:val="18"/>
                <w:lang w:val="en-US" w:eastAsia="ko-KR"/>
              </w:rPr>
              <w:t xml:space="preserve"> mod 2</w:t>
            </w:r>
          </w:p>
        </w:tc>
        <w:tc>
          <w:tcPr>
            <w:tcW w:w="282" w:type="pct"/>
            <w:tcBorders>
              <w:top w:val="single" w:sz="6" w:space="0" w:color="auto"/>
              <w:left w:val="single" w:sz="6" w:space="0" w:color="auto"/>
              <w:bottom w:val="single" w:sz="12" w:space="0" w:color="auto"/>
              <w:right w:val="single" w:sz="6" w:space="0" w:color="auto"/>
            </w:tcBorders>
            <w:shd w:val="clear" w:color="000000" w:fill="DAEEF3"/>
            <w:noWrap/>
            <w:vAlign w:val="center"/>
          </w:tcPr>
          <w:p w14:paraId="479970C5" w14:textId="0C8E7052"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w:t>
            </w:r>
            <w:proofErr w:type="spellStart"/>
            <w:proofErr w:type="gramStart"/>
            <w:r w:rsidRPr="00B17ED1">
              <w:rPr>
                <w:rFonts w:eastAsia="맑은 고딕"/>
                <w:i/>
                <w:color w:val="000000"/>
                <w:sz w:val="18"/>
                <w:szCs w:val="18"/>
                <w:lang w:val="en-US" w:eastAsia="ko-KR"/>
              </w:rPr>
              <w:t>k</w:t>
            </w:r>
            <w:proofErr w:type="gramEnd"/>
            <w:r w:rsidRPr="00016DBF">
              <w:rPr>
                <w:rFonts w:eastAsia="맑은 고딕"/>
                <w:color w:val="000000"/>
                <w:sz w:val="18"/>
                <w:szCs w:val="18"/>
                <w:lang w:val="en-US" w:eastAsia="ko-KR"/>
              </w:rPr>
              <w:t>',</w:t>
            </w:r>
            <w:r w:rsidRPr="00B17ED1">
              <w:rPr>
                <w:rFonts w:eastAsia="맑은 고딕"/>
                <w:i/>
                <w:color w:val="000000"/>
                <w:sz w:val="18"/>
                <w:szCs w:val="18"/>
                <w:lang w:val="en-US" w:eastAsia="ko-KR"/>
              </w:rPr>
              <w:t>l</w:t>
            </w:r>
            <w:proofErr w:type="spellEnd"/>
            <w:r w:rsidRPr="00016DBF">
              <w:rPr>
                <w:rFonts w:eastAsia="맑은 고딕"/>
                <w:color w:val="000000"/>
                <w:sz w:val="18"/>
                <w:szCs w:val="18"/>
                <w:lang w:val="en-US" w:eastAsia="ko-KR"/>
              </w:rPr>
              <w:t>')</w:t>
            </w:r>
          </w:p>
        </w:tc>
        <w:tc>
          <w:tcPr>
            <w:tcW w:w="379" w:type="pct"/>
            <w:tcBorders>
              <w:top w:val="single" w:sz="6" w:space="0" w:color="auto"/>
              <w:left w:val="single" w:sz="6" w:space="0" w:color="auto"/>
              <w:bottom w:val="single" w:sz="12" w:space="0" w:color="auto"/>
              <w:right w:val="single" w:sz="6" w:space="0" w:color="auto"/>
            </w:tcBorders>
            <w:shd w:val="clear" w:color="000000" w:fill="DAEEF3"/>
            <w:noWrap/>
            <w:vAlign w:val="center"/>
          </w:tcPr>
          <w:p w14:paraId="648801EB" w14:textId="4A964B36"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proofErr w:type="gramStart"/>
            <w:r w:rsidRPr="009A2931">
              <w:rPr>
                <w:rFonts w:eastAsia="맑은 고딕"/>
                <w:i/>
                <w:color w:val="000000"/>
                <w:sz w:val="18"/>
                <w:szCs w:val="18"/>
                <w:lang w:val="en-US" w:eastAsia="ko-KR"/>
              </w:rPr>
              <w:t>n</w:t>
            </w:r>
            <w:r w:rsidRPr="00016DBF">
              <w:rPr>
                <w:rFonts w:eastAsia="맑은 고딕"/>
                <w:color w:val="000000"/>
                <w:sz w:val="18"/>
                <w:szCs w:val="18"/>
                <w:vertAlign w:val="subscript"/>
                <w:lang w:val="en-US" w:eastAsia="ko-KR"/>
              </w:rPr>
              <w:t>s</w:t>
            </w:r>
            <w:proofErr w:type="gramEnd"/>
            <w:r w:rsidRPr="00016DBF">
              <w:rPr>
                <w:rFonts w:eastAsia="맑은 고딕"/>
                <w:color w:val="000000"/>
                <w:sz w:val="18"/>
                <w:szCs w:val="18"/>
                <w:lang w:val="en-US" w:eastAsia="ko-KR"/>
              </w:rPr>
              <w:t xml:space="preserve"> mod 2</w:t>
            </w:r>
          </w:p>
        </w:tc>
        <w:tc>
          <w:tcPr>
            <w:tcW w:w="283" w:type="pct"/>
            <w:tcBorders>
              <w:top w:val="single" w:sz="6" w:space="0" w:color="auto"/>
              <w:left w:val="single" w:sz="6" w:space="0" w:color="auto"/>
              <w:bottom w:val="single" w:sz="12" w:space="0" w:color="auto"/>
              <w:right w:val="single" w:sz="6" w:space="0" w:color="auto"/>
            </w:tcBorders>
            <w:shd w:val="clear" w:color="000000" w:fill="DAEEF3"/>
            <w:noWrap/>
            <w:vAlign w:val="center"/>
          </w:tcPr>
          <w:p w14:paraId="50BE71BB" w14:textId="4F77C4A4" w:rsidR="009A2931" w:rsidRPr="00016DBF" w:rsidRDefault="009A2931" w:rsidP="009A2931">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w:t>
            </w:r>
            <w:proofErr w:type="spellStart"/>
            <w:proofErr w:type="gramStart"/>
            <w:r w:rsidRPr="00B17ED1">
              <w:rPr>
                <w:rFonts w:eastAsia="맑은 고딕"/>
                <w:i/>
                <w:color w:val="000000"/>
                <w:sz w:val="18"/>
                <w:szCs w:val="18"/>
                <w:lang w:val="en-US" w:eastAsia="ko-KR"/>
              </w:rPr>
              <w:t>k</w:t>
            </w:r>
            <w:proofErr w:type="gramEnd"/>
            <w:r w:rsidRPr="00016DBF">
              <w:rPr>
                <w:rFonts w:eastAsia="맑은 고딕"/>
                <w:color w:val="000000"/>
                <w:sz w:val="18"/>
                <w:szCs w:val="18"/>
                <w:lang w:val="en-US" w:eastAsia="ko-KR"/>
              </w:rPr>
              <w:t>',</w:t>
            </w:r>
            <w:r w:rsidRPr="00B17ED1">
              <w:rPr>
                <w:rFonts w:eastAsia="맑은 고딕"/>
                <w:i/>
                <w:color w:val="000000"/>
                <w:sz w:val="18"/>
                <w:szCs w:val="18"/>
                <w:lang w:val="en-US" w:eastAsia="ko-KR"/>
              </w:rPr>
              <w:t>l</w:t>
            </w:r>
            <w:proofErr w:type="spellEnd"/>
            <w:r w:rsidRPr="00016DBF">
              <w:rPr>
                <w:rFonts w:eastAsia="맑은 고딕"/>
                <w:color w:val="000000"/>
                <w:sz w:val="18"/>
                <w:szCs w:val="18"/>
                <w:lang w:val="en-US" w:eastAsia="ko-KR"/>
              </w:rPr>
              <w:t>')</w:t>
            </w:r>
          </w:p>
        </w:tc>
        <w:tc>
          <w:tcPr>
            <w:tcW w:w="379" w:type="pct"/>
            <w:tcBorders>
              <w:top w:val="single" w:sz="6" w:space="0" w:color="auto"/>
              <w:left w:val="single" w:sz="6" w:space="0" w:color="auto"/>
              <w:bottom w:val="single" w:sz="12" w:space="0" w:color="auto"/>
              <w:right w:val="single" w:sz="12" w:space="0" w:color="auto"/>
            </w:tcBorders>
            <w:shd w:val="clear" w:color="000000" w:fill="DAEEF3"/>
            <w:noWrap/>
            <w:vAlign w:val="center"/>
          </w:tcPr>
          <w:p w14:paraId="351DF936" w14:textId="07B1CC40" w:rsidR="009A2931" w:rsidRPr="00016DBF" w:rsidRDefault="009A2931" w:rsidP="009A2931">
            <w:pPr>
              <w:jc w:val="center"/>
              <w:rPr>
                <w:rFonts w:eastAsia="맑은 고딕"/>
                <w:color w:val="000000"/>
                <w:sz w:val="18"/>
                <w:szCs w:val="18"/>
                <w:lang w:val="en-US" w:eastAsia="ko-KR"/>
              </w:rPr>
            </w:pPr>
            <w:proofErr w:type="gramStart"/>
            <w:r w:rsidRPr="009A2931">
              <w:rPr>
                <w:rFonts w:eastAsia="맑은 고딕"/>
                <w:i/>
                <w:color w:val="000000"/>
                <w:sz w:val="18"/>
                <w:szCs w:val="18"/>
                <w:lang w:val="en-US" w:eastAsia="ko-KR"/>
              </w:rPr>
              <w:t>n</w:t>
            </w:r>
            <w:r w:rsidRPr="00016DBF">
              <w:rPr>
                <w:rFonts w:eastAsia="맑은 고딕"/>
                <w:color w:val="000000"/>
                <w:sz w:val="18"/>
                <w:szCs w:val="18"/>
                <w:vertAlign w:val="subscript"/>
                <w:lang w:val="en-US" w:eastAsia="ko-KR"/>
              </w:rPr>
              <w:t>s</w:t>
            </w:r>
            <w:proofErr w:type="gramEnd"/>
            <w:r w:rsidRPr="00016DBF">
              <w:rPr>
                <w:rFonts w:eastAsia="맑은 고딕"/>
                <w:color w:val="000000"/>
                <w:sz w:val="18"/>
                <w:szCs w:val="18"/>
                <w:lang w:val="en-US" w:eastAsia="ko-KR"/>
              </w:rPr>
              <w:t xml:space="preserve"> mod 2</w:t>
            </w:r>
          </w:p>
        </w:tc>
        <w:tc>
          <w:tcPr>
            <w:tcW w:w="389" w:type="pct"/>
            <w:vMerge/>
            <w:tcBorders>
              <w:top w:val="single" w:sz="6" w:space="0" w:color="auto"/>
              <w:left w:val="single" w:sz="12" w:space="0" w:color="auto"/>
              <w:bottom w:val="single" w:sz="12" w:space="0" w:color="auto"/>
              <w:right w:val="single" w:sz="6" w:space="0" w:color="auto"/>
            </w:tcBorders>
            <w:vAlign w:val="center"/>
          </w:tcPr>
          <w:p w14:paraId="5CEE0781" w14:textId="77777777" w:rsidR="009A2931" w:rsidRPr="00016DBF" w:rsidRDefault="009A2931" w:rsidP="009A2931">
            <w:pPr>
              <w:jc w:val="center"/>
              <w:rPr>
                <w:rFonts w:eastAsia="맑은 고딕"/>
                <w:color w:val="000000"/>
                <w:sz w:val="18"/>
                <w:szCs w:val="18"/>
                <w:lang w:val="en-US" w:eastAsia="ko-KR"/>
              </w:rPr>
            </w:pPr>
          </w:p>
        </w:tc>
        <w:tc>
          <w:tcPr>
            <w:tcW w:w="339" w:type="pct"/>
            <w:vMerge/>
            <w:tcBorders>
              <w:top w:val="single" w:sz="6" w:space="0" w:color="auto"/>
              <w:left w:val="single" w:sz="6" w:space="0" w:color="auto"/>
              <w:bottom w:val="single" w:sz="12" w:space="0" w:color="auto"/>
              <w:right w:val="single" w:sz="6" w:space="0" w:color="auto"/>
            </w:tcBorders>
            <w:vAlign w:val="center"/>
          </w:tcPr>
          <w:p w14:paraId="59EE6422" w14:textId="47C147D8" w:rsidR="009A2931" w:rsidRPr="00016DBF" w:rsidRDefault="009A2931" w:rsidP="009A2931">
            <w:pPr>
              <w:jc w:val="center"/>
              <w:rPr>
                <w:rFonts w:eastAsia="맑은 고딕"/>
                <w:color w:val="000000"/>
                <w:sz w:val="18"/>
                <w:szCs w:val="18"/>
                <w:lang w:val="en-US" w:eastAsia="ko-KR"/>
              </w:rPr>
            </w:pPr>
          </w:p>
        </w:tc>
        <w:tc>
          <w:tcPr>
            <w:tcW w:w="445" w:type="pct"/>
            <w:tcBorders>
              <w:top w:val="single" w:sz="6" w:space="0" w:color="auto"/>
              <w:left w:val="single" w:sz="6" w:space="0" w:color="auto"/>
              <w:bottom w:val="single" w:sz="12" w:space="0" w:color="auto"/>
              <w:right w:val="single" w:sz="6" w:space="0" w:color="auto"/>
            </w:tcBorders>
            <w:vAlign w:val="center"/>
          </w:tcPr>
          <w:p w14:paraId="29844C30" w14:textId="060B7A8A" w:rsidR="009A2931" w:rsidRPr="007656EB" w:rsidRDefault="009A2931" w:rsidP="009A2931">
            <w:pPr>
              <w:jc w:val="center"/>
              <w:rPr>
                <w:rFonts w:eastAsia="맑은 고딕"/>
                <w:color w:val="000000"/>
                <w:sz w:val="18"/>
                <w:szCs w:val="18"/>
                <w:lang w:val="en-US" w:eastAsia="ko-KR"/>
              </w:rPr>
            </w:pPr>
            <w:r>
              <w:rPr>
                <w:rFonts w:eastAsia="맑은 고딕"/>
                <w:color w:val="000000"/>
                <w:sz w:val="18"/>
                <w:szCs w:val="18"/>
                <w:lang w:val="en-US" w:eastAsia="ko-KR"/>
              </w:rPr>
              <w:t>0/5</w:t>
            </w:r>
          </w:p>
        </w:tc>
        <w:tc>
          <w:tcPr>
            <w:tcW w:w="439" w:type="pct"/>
            <w:tcBorders>
              <w:top w:val="single" w:sz="6" w:space="0" w:color="auto"/>
              <w:left w:val="single" w:sz="6" w:space="0" w:color="auto"/>
              <w:bottom w:val="single" w:sz="12" w:space="0" w:color="auto"/>
              <w:right w:val="single" w:sz="6" w:space="0" w:color="auto"/>
            </w:tcBorders>
            <w:vAlign w:val="center"/>
          </w:tcPr>
          <w:p w14:paraId="536B8D20" w14:textId="0168A3E1" w:rsidR="009A2931" w:rsidRPr="007656EB" w:rsidRDefault="009A2931" w:rsidP="009A2931">
            <w:pPr>
              <w:jc w:val="center"/>
              <w:rPr>
                <w:rFonts w:eastAsia="맑은 고딕"/>
                <w:color w:val="000000"/>
                <w:sz w:val="18"/>
                <w:szCs w:val="18"/>
                <w:lang w:val="en-US" w:eastAsia="ko-KR"/>
              </w:rPr>
            </w:pPr>
            <w:r>
              <w:rPr>
                <w:rFonts w:eastAsia="맑은 고딕"/>
                <w:color w:val="000000"/>
                <w:sz w:val="18"/>
                <w:szCs w:val="18"/>
                <w:lang w:val="en-US" w:eastAsia="ko-KR"/>
              </w:rPr>
              <w:t>9</w:t>
            </w:r>
          </w:p>
        </w:tc>
        <w:tc>
          <w:tcPr>
            <w:tcW w:w="438" w:type="pct"/>
            <w:tcBorders>
              <w:top w:val="single" w:sz="6" w:space="0" w:color="auto"/>
              <w:left w:val="single" w:sz="6" w:space="0" w:color="auto"/>
              <w:bottom w:val="single" w:sz="12" w:space="0" w:color="auto"/>
              <w:right w:val="single" w:sz="6" w:space="0" w:color="auto"/>
            </w:tcBorders>
            <w:vAlign w:val="center"/>
          </w:tcPr>
          <w:p w14:paraId="6011ED99" w14:textId="26639481" w:rsidR="009A2931" w:rsidRPr="007656EB" w:rsidRDefault="009A2931" w:rsidP="009A2931">
            <w:pPr>
              <w:jc w:val="center"/>
              <w:rPr>
                <w:rFonts w:eastAsia="맑은 고딕"/>
                <w:color w:val="000000"/>
                <w:sz w:val="18"/>
                <w:szCs w:val="18"/>
                <w:lang w:val="en-US" w:eastAsia="ko-KR"/>
              </w:rPr>
            </w:pPr>
            <w:r>
              <w:rPr>
                <w:rFonts w:eastAsia="맑은 고딕"/>
                <w:color w:val="000000"/>
                <w:sz w:val="18"/>
                <w:szCs w:val="18"/>
                <w:lang w:val="en-US" w:eastAsia="ko-KR"/>
              </w:rPr>
              <w:t>1/6, 2/7</w:t>
            </w:r>
          </w:p>
        </w:tc>
        <w:tc>
          <w:tcPr>
            <w:tcW w:w="424" w:type="pct"/>
            <w:tcBorders>
              <w:top w:val="single" w:sz="6" w:space="0" w:color="auto"/>
              <w:left w:val="single" w:sz="6" w:space="0" w:color="auto"/>
              <w:bottom w:val="single" w:sz="12" w:space="0" w:color="auto"/>
            </w:tcBorders>
            <w:vAlign w:val="center"/>
          </w:tcPr>
          <w:p w14:paraId="2AD4F2C8" w14:textId="5544E152" w:rsidR="009A2931" w:rsidRPr="007656EB" w:rsidRDefault="009A2931" w:rsidP="009A2931">
            <w:pPr>
              <w:jc w:val="center"/>
              <w:rPr>
                <w:rFonts w:eastAsia="맑은 고딕"/>
                <w:color w:val="000000"/>
                <w:sz w:val="18"/>
                <w:szCs w:val="18"/>
                <w:lang w:val="en-US" w:eastAsia="ko-KR"/>
              </w:rPr>
            </w:pPr>
            <w:r>
              <w:rPr>
                <w:rFonts w:eastAsia="맑은 고딕"/>
                <w:color w:val="000000"/>
                <w:sz w:val="18"/>
                <w:szCs w:val="18"/>
                <w:lang w:val="en-US" w:eastAsia="ko-KR"/>
              </w:rPr>
              <w:t>3/8, 4</w:t>
            </w:r>
          </w:p>
        </w:tc>
      </w:tr>
      <w:tr w:rsidR="00E42E53" w:rsidRPr="0080748B" w14:paraId="09453E80" w14:textId="32D0A369" w:rsidTr="009A2931">
        <w:trPr>
          <w:trHeight w:val="251"/>
        </w:trPr>
        <w:tc>
          <w:tcPr>
            <w:tcW w:w="573" w:type="pct"/>
            <w:tcBorders>
              <w:top w:val="single" w:sz="12" w:space="0" w:color="auto"/>
              <w:bottom w:val="single" w:sz="6" w:space="0" w:color="auto"/>
              <w:right w:val="single" w:sz="12" w:space="0" w:color="auto"/>
            </w:tcBorders>
            <w:shd w:val="clear" w:color="000000" w:fill="DAEEF3"/>
            <w:noWrap/>
            <w:vAlign w:val="center"/>
            <w:hideMark/>
          </w:tcPr>
          <w:p w14:paraId="46250115"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0</w:t>
            </w:r>
          </w:p>
        </w:tc>
        <w:tc>
          <w:tcPr>
            <w:tcW w:w="283" w:type="pct"/>
            <w:tcBorders>
              <w:top w:val="single" w:sz="12" w:space="0" w:color="auto"/>
              <w:left w:val="single" w:sz="12" w:space="0" w:color="auto"/>
            </w:tcBorders>
            <w:shd w:val="clear" w:color="000000" w:fill="DAEEF3"/>
            <w:noWrap/>
            <w:vAlign w:val="center"/>
            <w:hideMark/>
          </w:tcPr>
          <w:p w14:paraId="14A74C2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47" w:type="pct"/>
            <w:tcBorders>
              <w:top w:val="single" w:sz="12" w:space="0" w:color="auto"/>
            </w:tcBorders>
            <w:shd w:val="clear" w:color="000000" w:fill="DAEEF3"/>
            <w:noWrap/>
            <w:vAlign w:val="center"/>
            <w:hideMark/>
          </w:tcPr>
          <w:p w14:paraId="7120957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2" w:type="pct"/>
            <w:tcBorders>
              <w:top w:val="single" w:sz="12" w:space="0" w:color="auto"/>
            </w:tcBorders>
            <w:shd w:val="clear" w:color="000000" w:fill="DAEEF3"/>
            <w:noWrap/>
            <w:vAlign w:val="center"/>
            <w:hideMark/>
          </w:tcPr>
          <w:p w14:paraId="0A1292E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79" w:type="pct"/>
            <w:tcBorders>
              <w:top w:val="single" w:sz="12" w:space="0" w:color="auto"/>
            </w:tcBorders>
            <w:shd w:val="clear" w:color="000000" w:fill="DAEEF3"/>
            <w:noWrap/>
            <w:vAlign w:val="center"/>
            <w:hideMark/>
          </w:tcPr>
          <w:p w14:paraId="059B7DD2"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3" w:type="pct"/>
            <w:tcBorders>
              <w:top w:val="single" w:sz="12" w:space="0" w:color="auto"/>
            </w:tcBorders>
            <w:shd w:val="clear" w:color="000000" w:fill="DAEEF3"/>
            <w:noWrap/>
            <w:vAlign w:val="center"/>
            <w:hideMark/>
          </w:tcPr>
          <w:p w14:paraId="39368E1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79" w:type="pct"/>
            <w:tcBorders>
              <w:top w:val="single" w:sz="12" w:space="0" w:color="auto"/>
              <w:right w:val="single" w:sz="12" w:space="0" w:color="auto"/>
            </w:tcBorders>
            <w:shd w:val="clear" w:color="000000" w:fill="DAEEF3"/>
            <w:noWrap/>
            <w:vAlign w:val="center"/>
            <w:hideMark/>
          </w:tcPr>
          <w:p w14:paraId="7CF62062" w14:textId="77777777" w:rsidR="006C13B9" w:rsidRPr="00016DBF" w:rsidRDefault="006C13B9">
            <w:pPr>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389" w:type="pct"/>
            <w:tcBorders>
              <w:top w:val="single" w:sz="12" w:space="0" w:color="auto"/>
              <w:left w:val="single" w:sz="12" w:space="0" w:color="auto"/>
              <w:bottom w:val="single" w:sz="6" w:space="0" w:color="auto"/>
            </w:tcBorders>
            <w:shd w:val="clear" w:color="auto" w:fill="FF6600"/>
            <w:vAlign w:val="center"/>
          </w:tcPr>
          <w:p w14:paraId="277EA2C8" w14:textId="31B0E43D" w:rsidR="006C13B9" w:rsidRPr="00016DBF" w:rsidRDefault="006C13B9" w:rsidP="00E42E53">
            <w:pPr>
              <w:jc w:val="center"/>
              <w:rPr>
                <w:rFonts w:eastAsia="맑은 고딕"/>
                <w:color w:val="000000"/>
                <w:sz w:val="18"/>
                <w:szCs w:val="18"/>
                <w:lang w:val="en-US" w:eastAsia="ko-KR"/>
              </w:rPr>
            </w:pPr>
            <w:r w:rsidRPr="00016DBF">
              <w:rPr>
                <w:rFonts w:eastAsia="맑은 고딕"/>
                <w:color w:val="000000"/>
                <w:sz w:val="18"/>
                <w:szCs w:val="18"/>
                <w:lang w:val="en-US" w:eastAsia="ko-KR"/>
              </w:rPr>
              <w:t>No</w:t>
            </w:r>
          </w:p>
        </w:tc>
        <w:tc>
          <w:tcPr>
            <w:tcW w:w="339" w:type="pct"/>
            <w:tcBorders>
              <w:top w:val="single" w:sz="12" w:space="0" w:color="auto"/>
              <w:bottom w:val="single" w:sz="6" w:space="0" w:color="auto"/>
            </w:tcBorders>
            <w:shd w:val="clear" w:color="auto" w:fill="FF6600"/>
            <w:vAlign w:val="center"/>
          </w:tcPr>
          <w:p w14:paraId="0919C771" w14:textId="6A30D3DF" w:rsidR="006C13B9" w:rsidRPr="00E42E53" w:rsidRDefault="006C13B9" w:rsidP="00E42E53">
            <w:pPr>
              <w:jc w:val="center"/>
              <w:rPr>
                <w:sz w:val="18"/>
                <w:szCs w:val="18"/>
              </w:rPr>
            </w:pPr>
            <w:r w:rsidRPr="00E42E53">
              <w:rPr>
                <w:sz w:val="18"/>
                <w:szCs w:val="18"/>
              </w:rPr>
              <w:t>No</w:t>
            </w:r>
          </w:p>
        </w:tc>
        <w:tc>
          <w:tcPr>
            <w:tcW w:w="445" w:type="pct"/>
            <w:tcBorders>
              <w:top w:val="single" w:sz="12" w:space="0" w:color="auto"/>
              <w:bottom w:val="single" w:sz="6" w:space="0" w:color="auto"/>
            </w:tcBorders>
            <w:shd w:val="clear" w:color="auto" w:fill="FF6600"/>
            <w:vAlign w:val="center"/>
          </w:tcPr>
          <w:p w14:paraId="3D04FACA" w14:textId="6E3CF870" w:rsidR="006C13B9" w:rsidRPr="00E42E53" w:rsidRDefault="006C13B9" w:rsidP="00E42E53">
            <w:pPr>
              <w:jc w:val="center"/>
              <w:rPr>
                <w:sz w:val="18"/>
                <w:szCs w:val="18"/>
              </w:rPr>
            </w:pPr>
            <w:r w:rsidRPr="00E42E53">
              <w:rPr>
                <w:sz w:val="18"/>
                <w:szCs w:val="18"/>
              </w:rPr>
              <w:t>No</w:t>
            </w:r>
          </w:p>
        </w:tc>
        <w:tc>
          <w:tcPr>
            <w:tcW w:w="439" w:type="pct"/>
            <w:tcBorders>
              <w:top w:val="single" w:sz="12" w:space="0" w:color="auto"/>
              <w:bottom w:val="single" w:sz="6" w:space="0" w:color="auto"/>
            </w:tcBorders>
            <w:shd w:val="clear" w:color="auto" w:fill="FF6600"/>
            <w:vAlign w:val="center"/>
          </w:tcPr>
          <w:p w14:paraId="0315EED4" w14:textId="780298AB" w:rsidR="006C13B9" w:rsidRPr="00E42E53" w:rsidRDefault="006C13B9" w:rsidP="00E42E53">
            <w:pPr>
              <w:jc w:val="center"/>
              <w:rPr>
                <w:sz w:val="18"/>
                <w:szCs w:val="18"/>
              </w:rPr>
            </w:pPr>
            <w:r w:rsidRPr="00065463">
              <w:rPr>
                <w:sz w:val="18"/>
                <w:szCs w:val="18"/>
              </w:rPr>
              <w:t>No</w:t>
            </w:r>
          </w:p>
        </w:tc>
        <w:tc>
          <w:tcPr>
            <w:tcW w:w="438" w:type="pct"/>
            <w:tcBorders>
              <w:top w:val="single" w:sz="12" w:space="0" w:color="auto"/>
              <w:bottom w:val="single" w:sz="6" w:space="0" w:color="auto"/>
            </w:tcBorders>
            <w:vAlign w:val="center"/>
          </w:tcPr>
          <w:p w14:paraId="7B77ED84" w14:textId="072F23FC" w:rsidR="006C13B9" w:rsidRPr="00E42E53" w:rsidRDefault="006C13B9" w:rsidP="00E42E53">
            <w:pPr>
              <w:jc w:val="center"/>
              <w:rPr>
                <w:sz w:val="18"/>
                <w:szCs w:val="18"/>
              </w:rPr>
            </w:pPr>
            <w:r>
              <w:rPr>
                <w:rFonts w:eastAsia="맑은 고딕"/>
                <w:color w:val="000000"/>
                <w:sz w:val="18"/>
                <w:szCs w:val="18"/>
                <w:lang w:val="en-US" w:eastAsia="ko-KR"/>
              </w:rPr>
              <w:t>Yes</w:t>
            </w:r>
          </w:p>
        </w:tc>
        <w:tc>
          <w:tcPr>
            <w:tcW w:w="424" w:type="pct"/>
            <w:tcBorders>
              <w:top w:val="single" w:sz="12" w:space="0" w:color="auto"/>
              <w:bottom w:val="single" w:sz="6" w:space="0" w:color="auto"/>
            </w:tcBorders>
          </w:tcPr>
          <w:p w14:paraId="42DFCB21" w14:textId="7194A16C" w:rsidR="006C13B9" w:rsidRPr="00E42E53" w:rsidRDefault="006C13B9" w:rsidP="00E42E53">
            <w:pPr>
              <w:jc w:val="center"/>
              <w:rPr>
                <w:sz w:val="18"/>
                <w:szCs w:val="18"/>
              </w:rPr>
            </w:pPr>
            <w:r w:rsidRPr="00750AA8">
              <w:rPr>
                <w:rFonts w:eastAsia="맑은 고딕"/>
                <w:color w:val="000000"/>
                <w:sz w:val="18"/>
                <w:szCs w:val="18"/>
                <w:lang w:val="en-US" w:eastAsia="ko-KR"/>
              </w:rPr>
              <w:t>Yes</w:t>
            </w:r>
          </w:p>
        </w:tc>
      </w:tr>
      <w:tr w:rsidR="00E42E53" w:rsidRPr="0080748B" w14:paraId="72C269C1" w14:textId="0AD5957D"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407B6162"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w:t>
            </w:r>
          </w:p>
        </w:tc>
        <w:tc>
          <w:tcPr>
            <w:tcW w:w="283" w:type="pct"/>
            <w:tcBorders>
              <w:left w:val="single" w:sz="12" w:space="0" w:color="auto"/>
            </w:tcBorders>
            <w:shd w:val="clear" w:color="000000" w:fill="FFFF00"/>
            <w:noWrap/>
            <w:vAlign w:val="center"/>
            <w:hideMark/>
          </w:tcPr>
          <w:p w14:paraId="5853BED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(11,2)</w:t>
            </w:r>
          </w:p>
        </w:tc>
        <w:tc>
          <w:tcPr>
            <w:tcW w:w="347" w:type="pct"/>
            <w:shd w:val="clear" w:color="000000" w:fill="FFFF00"/>
            <w:noWrap/>
            <w:vAlign w:val="center"/>
            <w:hideMark/>
          </w:tcPr>
          <w:p w14:paraId="1FCE5BC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4AA401A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(11,2)</w:t>
            </w:r>
          </w:p>
        </w:tc>
        <w:tc>
          <w:tcPr>
            <w:tcW w:w="379" w:type="pct"/>
            <w:shd w:val="clear" w:color="000000" w:fill="FFFF00"/>
            <w:noWrap/>
            <w:vAlign w:val="center"/>
            <w:hideMark/>
          </w:tcPr>
          <w:p w14:paraId="10DFBF5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000000" w:fill="FFFF00"/>
            <w:noWrap/>
            <w:vAlign w:val="center"/>
            <w:hideMark/>
          </w:tcPr>
          <w:p w14:paraId="72BBCFA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(11,2)</w:t>
            </w:r>
          </w:p>
        </w:tc>
        <w:tc>
          <w:tcPr>
            <w:tcW w:w="379" w:type="pct"/>
            <w:tcBorders>
              <w:right w:val="single" w:sz="12" w:space="0" w:color="auto"/>
            </w:tcBorders>
            <w:shd w:val="clear" w:color="000000" w:fill="FFFF00"/>
            <w:noWrap/>
            <w:vAlign w:val="center"/>
            <w:hideMark/>
          </w:tcPr>
          <w:p w14:paraId="2A1B4212"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389" w:type="pct"/>
            <w:tcBorders>
              <w:top w:val="single" w:sz="6" w:space="0" w:color="auto"/>
              <w:left w:val="single" w:sz="12" w:space="0" w:color="auto"/>
              <w:bottom w:val="single" w:sz="6" w:space="0" w:color="auto"/>
            </w:tcBorders>
            <w:vAlign w:val="center"/>
          </w:tcPr>
          <w:p w14:paraId="2E88E7DC" w14:textId="50FA378C" w:rsidR="006C13B9" w:rsidRPr="007656EB" w:rsidRDefault="006C13B9" w:rsidP="00E42E53">
            <w:pPr>
              <w:jc w:val="center"/>
              <w:rPr>
                <w:rFonts w:eastAsia="맑은 고딕"/>
                <w:color w:val="000000"/>
                <w:sz w:val="18"/>
                <w:szCs w:val="18"/>
                <w:lang w:val="en-US" w:eastAsia="ko-KR"/>
              </w:rPr>
            </w:pPr>
            <w:r>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3ED4A53E" w14:textId="633523F6" w:rsidR="006C13B9" w:rsidRPr="00E42E53" w:rsidRDefault="006C13B9" w:rsidP="00E42E53">
            <w:pPr>
              <w:jc w:val="center"/>
              <w:rPr>
                <w:sz w:val="18"/>
                <w:szCs w:val="18"/>
              </w:rPr>
            </w:pPr>
            <w:r w:rsidRPr="00E116B9">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7ED40446" w14:textId="6279FD52"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26B4FFF2" w14:textId="16A7C78B"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08CBACFA" w14:textId="1C4F77EF"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08B79FEE" w14:textId="6E01AFBB" w:rsidR="006C13B9" w:rsidRPr="00E42E53" w:rsidRDefault="006C13B9" w:rsidP="00E42E53">
            <w:pPr>
              <w:jc w:val="center"/>
              <w:rPr>
                <w:sz w:val="18"/>
                <w:szCs w:val="18"/>
              </w:rPr>
            </w:pPr>
            <w:r w:rsidRPr="00750AA8">
              <w:rPr>
                <w:rFonts w:eastAsia="맑은 고딕"/>
                <w:color w:val="000000"/>
                <w:sz w:val="18"/>
                <w:szCs w:val="18"/>
                <w:lang w:val="en-US" w:eastAsia="ko-KR"/>
              </w:rPr>
              <w:t>Yes</w:t>
            </w:r>
          </w:p>
        </w:tc>
      </w:tr>
      <w:tr w:rsidR="00E42E53" w:rsidRPr="0080748B" w14:paraId="5B2988DC" w14:textId="39B4974C"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275FFA50"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2</w:t>
            </w:r>
          </w:p>
        </w:tc>
        <w:tc>
          <w:tcPr>
            <w:tcW w:w="283" w:type="pct"/>
            <w:tcBorders>
              <w:left w:val="single" w:sz="12" w:space="0" w:color="auto"/>
            </w:tcBorders>
            <w:shd w:val="clear" w:color="000000" w:fill="FFFF00"/>
            <w:noWrap/>
            <w:vAlign w:val="center"/>
            <w:hideMark/>
          </w:tcPr>
          <w:p w14:paraId="2812A9CD"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(9,2)</w:t>
            </w:r>
          </w:p>
        </w:tc>
        <w:tc>
          <w:tcPr>
            <w:tcW w:w="347" w:type="pct"/>
            <w:shd w:val="clear" w:color="000000" w:fill="FFFF00"/>
            <w:noWrap/>
            <w:vAlign w:val="center"/>
            <w:hideMark/>
          </w:tcPr>
          <w:p w14:paraId="6F08F60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45D3ABE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(9,2)</w:t>
            </w:r>
          </w:p>
        </w:tc>
        <w:tc>
          <w:tcPr>
            <w:tcW w:w="379" w:type="pct"/>
            <w:shd w:val="clear" w:color="000000" w:fill="FFFF00"/>
            <w:noWrap/>
            <w:vAlign w:val="center"/>
            <w:hideMark/>
          </w:tcPr>
          <w:p w14:paraId="6477C29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000000" w:fill="FFFF00"/>
            <w:noWrap/>
            <w:vAlign w:val="center"/>
            <w:hideMark/>
          </w:tcPr>
          <w:p w14:paraId="61721C9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(9,2)</w:t>
            </w:r>
          </w:p>
        </w:tc>
        <w:tc>
          <w:tcPr>
            <w:tcW w:w="379" w:type="pct"/>
            <w:tcBorders>
              <w:right w:val="single" w:sz="12" w:space="0" w:color="auto"/>
            </w:tcBorders>
            <w:shd w:val="clear" w:color="000000" w:fill="FFFF00"/>
            <w:noWrap/>
            <w:vAlign w:val="center"/>
            <w:hideMark/>
          </w:tcPr>
          <w:p w14:paraId="71BF83A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389" w:type="pct"/>
            <w:tcBorders>
              <w:top w:val="single" w:sz="6" w:space="0" w:color="auto"/>
              <w:left w:val="single" w:sz="12" w:space="0" w:color="auto"/>
              <w:bottom w:val="single" w:sz="6" w:space="0" w:color="auto"/>
            </w:tcBorders>
          </w:tcPr>
          <w:p w14:paraId="3A56939C" w14:textId="27116688" w:rsidR="006C13B9" w:rsidRPr="007656EB" w:rsidRDefault="006C13B9" w:rsidP="00E42E53">
            <w:pPr>
              <w:jc w:val="center"/>
              <w:rPr>
                <w:rFonts w:eastAsia="맑은 고딕"/>
                <w:color w:val="000000"/>
                <w:sz w:val="18"/>
                <w:szCs w:val="18"/>
                <w:lang w:val="en-US" w:eastAsia="ko-KR"/>
              </w:rPr>
            </w:pPr>
            <w:r w:rsidRPr="0063724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601D1394" w14:textId="08B17E52" w:rsidR="006C13B9" w:rsidRPr="00E42E53" w:rsidRDefault="006C13B9" w:rsidP="00E42E53">
            <w:pPr>
              <w:jc w:val="center"/>
              <w:rPr>
                <w:sz w:val="18"/>
                <w:szCs w:val="18"/>
              </w:rPr>
            </w:pPr>
            <w:r w:rsidRPr="00E116B9">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5684EDDB" w14:textId="7CF81EC2"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44A5C346" w14:textId="3D9ED6DE"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264130AB" w14:textId="2FB8D88D"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2DF4DA9A" w14:textId="51BF90BE" w:rsidR="006C13B9" w:rsidRPr="00E42E53" w:rsidRDefault="006C13B9" w:rsidP="00E42E53">
            <w:pPr>
              <w:jc w:val="center"/>
              <w:rPr>
                <w:sz w:val="18"/>
                <w:szCs w:val="18"/>
              </w:rPr>
            </w:pPr>
            <w:r w:rsidRPr="00750AA8">
              <w:rPr>
                <w:rFonts w:eastAsia="맑은 고딕"/>
                <w:color w:val="000000"/>
                <w:sz w:val="18"/>
                <w:szCs w:val="18"/>
                <w:lang w:val="en-US" w:eastAsia="ko-KR"/>
              </w:rPr>
              <w:t>Yes</w:t>
            </w:r>
          </w:p>
        </w:tc>
      </w:tr>
      <w:tr w:rsidR="00E42E53" w:rsidRPr="0080748B" w14:paraId="63C3AC42" w14:textId="189B7395"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637443F3"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3</w:t>
            </w:r>
          </w:p>
        </w:tc>
        <w:tc>
          <w:tcPr>
            <w:tcW w:w="283" w:type="pct"/>
            <w:tcBorders>
              <w:left w:val="single" w:sz="12" w:space="0" w:color="auto"/>
            </w:tcBorders>
            <w:shd w:val="clear" w:color="000000" w:fill="FFFF00"/>
            <w:noWrap/>
            <w:vAlign w:val="center"/>
            <w:hideMark/>
          </w:tcPr>
          <w:p w14:paraId="7E5FADE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(7,2)</w:t>
            </w:r>
          </w:p>
        </w:tc>
        <w:tc>
          <w:tcPr>
            <w:tcW w:w="347" w:type="pct"/>
            <w:shd w:val="clear" w:color="000000" w:fill="FFFF00"/>
            <w:noWrap/>
            <w:vAlign w:val="center"/>
            <w:hideMark/>
          </w:tcPr>
          <w:p w14:paraId="37A01F1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14D6501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(7,2)</w:t>
            </w:r>
          </w:p>
        </w:tc>
        <w:tc>
          <w:tcPr>
            <w:tcW w:w="379" w:type="pct"/>
            <w:shd w:val="clear" w:color="000000" w:fill="FFFF00"/>
            <w:noWrap/>
            <w:vAlign w:val="center"/>
            <w:hideMark/>
          </w:tcPr>
          <w:p w14:paraId="7CCA35F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000000" w:fill="FFFF00"/>
            <w:noWrap/>
            <w:vAlign w:val="center"/>
            <w:hideMark/>
          </w:tcPr>
          <w:p w14:paraId="748497B2"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(7,2)</w:t>
            </w:r>
          </w:p>
        </w:tc>
        <w:tc>
          <w:tcPr>
            <w:tcW w:w="379" w:type="pct"/>
            <w:tcBorders>
              <w:right w:val="single" w:sz="12" w:space="0" w:color="auto"/>
            </w:tcBorders>
            <w:shd w:val="clear" w:color="000000" w:fill="FFFF00"/>
            <w:noWrap/>
            <w:vAlign w:val="center"/>
            <w:hideMark/>
          </w:tcPr>
          <w:p w14:paraId="1DBC819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389" w:type="pct"/>
            <w:tcBorders>
              <w:top w:val="single" w:sz="6" w:space="0" w:color="auto"/>
              <w:left w:val="single" w:sz="12" w:space="0" w:color="auto"/>
              <w:bottom w:val="single" w:sz="6" w:space="0" w:color="auto"/>
            </w:tcBorders>
          </w:tcPr>
          <w:p w14:paraId="3E4EC5C9" w14:textId="6197425A" w:rsidR="006C13B9" w:rsidRPr="007656EB" w:rsidRDefault="006C13B9" w:rsidP="00E42E53">
            <w:pPr>
              <w:jc w:val="center"/>
              <w:rPr>
                <w:rFonts w:eastAsia="맑은 고딕"/>
                <w:color w:val="000000"/>
                <w:sz w:val="18"/>
                <w:szCs w:val="18"/>
                <w:lang w:val="en-US" w:eastAsia="ko-KR"/>
              </w:rPr>
            </w:pPr>
            <w:r w:rsidRPr="0063724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1EADE47C" w14:textId="1C47BD20" w:rsidR="006C13B9" w:rsidRPr="00E42E53" w:rsidRDefault="006C13B9" w:rsidP="00E42E53">
            <w:pPr>
              <w:jc w:val="center"/>
              <w:rPr>
                <w:sz w:val="18"/>
                <w:szCs w:val="18"/>
              </w:rPr>
            </w:pPr>
            <w:r w:rsidRPr="00E116B9">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10233C38" w14:textId="55C0EEDD"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32C9FBA6" w14:textId="11A5E568"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09C7D7D7" w14:textId="6158730F"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52AFFFFD" w14:textId="3D20B3F2" w:rsidR="006C13B9" w:rsidRPr="00E42E53" w:rsidRDefault="006C13B9" w:rsidP="00E42E53">
            <w:pPr>
              <w:jc w:val="center"/>
              <w:rPr>
                <w:sz w:val="18"/>
                <w:szCs w:val="18"/>
              </w:rPr>
            </w:pPr>
            <w:r w:rsidRPr="00750AA8">
              <w:rPr>
                <w:rFonts w:eastAsia="맑은 고딕"/>
                <w:color w:val="000000"/>
                <w:sz w:val="18"/>
                <w:szCs w:val="18"/>
                <w:lang w:val="en-US" w:eastAsia="ko-KR"/>
              </w:rPr>
              <w:t>Yes</w:t>
            </w:r>
          </w:p>
        </w:tc>
      </w:tr>
      <w:tr w:rsidR="00E42E53" w:rsidRPr="0080748B" w14:paraId="232049F1" w14:textId="692AA1EC" w:rsidTr="009A2931">
        <w:trPr>
          <w:trHeight w:val="251"/>
        </w:trPr>
        <w:tc>
          <w:tcPr>
            <w:tcW w:w="573" w:type="pct"/>
            <w:tcBorders>
              <w:top w:val="single" w:sz="6" w:space="0" w:color="auto"/>
              <w:bottom w:val="single" w:sz="6" w:space="0" w:color="auto"/>
              <w:right w:val="single" w:sz="12" w:space="0" w:color="auto"/>
            </w:tcBorders>
            <w:shd w:val="clear" w:color="000000" w:fill="808080"/>
            <w:noWrap/>
            <w:vAlign w:val="center"/>
            <w:hideMark/>
          </w:tcPr>
          <w:p w14:paraId="64B4413B"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4</w:t>
            </w:r>
          </w:p>
        </w:tc>
        <w:tc>
          <w:tcPr>
            <w:tcW w:w="283" w:type="pct"/>
            <w:tcBorders>
              <w:left w:val="single" w:sz="12" w:space="0" w:color="auto"/>
            </w:tcBorders>
            <w:shd w:val="clear" w:color="000000" w:fill="808080"/>
            <w:noWrap/>
            <w:vAlign w:val="center"/>
            <w:hideMark/>
          </w:tcPr>
          <w:p w14:paraId="72376BC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47" w:type="pct"/>
            <w:shd w:val="clear" w:color="000000" w:fill="808080"/>
            <w:noWrap/>
            <w:vAlign w:val="center"/>
            <w:hideMark/>
          </w:tcPr>
          <w:p w14:paraId="532F322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808080"/>
            <w:noWrap/>
            <w:vAlign w:val="center"/>
            <w:hideMark/>
          </w:tcPr>
          <w:p w14:paraId="54A3A8C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79" w:type="pct"/>
            <w:shd w:val="clear" w:color="000000" w:fill="808080"/>
            <w:noWrap/>
            <w:vAlign w:val="center"/>
            <w:hideMark/>
          </w:tcPr>
          <w:p w14:paraId="258DE2D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000000" w:fill="808080"/>
            <w:noWrap/>
            <w:vAlign w:val="center"/>
            <w:hideMark/>
          </w:tcPr>
          <w:p w14:paraId="4F44D73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(9,5)</w:t>
            </w:r>
          </w:p>
        </w:tc>
        <w:tc>
          <w:tcPr>
            <w:tcW w:w="379" w:type="pct"/>
            <w:tcBorders>
              <w:right w:val="single" w:sz="12" w:space="0" w:color="auto"/>
            </w:tcBorders>
            <w:shd w:val="clear" w:color="000000" w:fill="808080"/>
            <w:noWrap/>
            <w:vAlign w:val="center"/>
            <w:hideMark/>
          </w:tcPr>
          <w:p w14:paraId="1F01CCF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389" w:type="pct"/>
            <w:tcBorders>
              <w:top w:val="single" w:sz="6" w:space="0" w:color="auto"/>
              <w:left w:val="single" w:sz="12" w:space="0" w:color="auto"/>
              <w:bottom w:val="single" w:sz="6" w:space="0" w:color="auto"/>
            </w:tcBorders>
          </w:tcPr>
          <w:p w14:paraId="6A8A1B95" w14:textId="02D95376" w:rsidR="006C13B9" w:rsidRPr="007656EB" w:rsidRDefault="006C13B9" w:rsidP="00E42E53">
            <w:pPr>
              <w:jc w:val="center"/>
              <w:rPr>
                <w:rFonts w:eastAsia="맑은 고딕"/>
                <w:color w:val="000000"/>
                <w:sz w:val="18"/>
                <w:szCs w:val="18"/>
                <w:lang w:val="en-US" w:eastAsia="ko-KR"/>
              </w:rPr>
            </w:pPr>
            <w:r w:rsidRPr="00637244">
              <w:rPr>
                <w:rFonts w:eastAsia="맑은 고딕"/>
                <w:color w:val="000000"/>
                <w:sz w:val="18"/>
                <w:szCs w:val="18"/>
                <w:lang w:val="en-US" w:eastAsia="ko-KR"/>
              </w:rPr>
              <w:t>Yes</w:t>
            </w:r>
          </w:p>
        </w:tc>
        <w:tc>
          <w:tcPr>
            <w:tcW w:w="339" w:type="pct"/>
            <w:tcBorders>
              <w:top w:val="single" w:sz="6" w:space="0" w:color="auto"/>
              <w:bottom w:val="single" w:sz="6" w:space="0" w:color="auto"/>
            </w:tcBorders>
            <w:shd w:val="clear" w:color="auto" w:fill="FF6600"/>
            <w:vAlign w:val="center"/>
          </w:tcPr>
          <w:p w14:paraId="2392B998" w14:textId="4B3DA81C"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4EE6D469" w14:textId="65986DD3"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086F91F8" w14:textId="245E89B2"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3B3F980F" w14:textId="1942FE7D"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shd w:val="clear" w:color="auto" w:fill="FF6600"/>
            <w:vAlign w:val="center"/>
          </w:tcPr>
          <w:p w14:paraId="11B93D6F" w14:textId="6B0E7670" w:rsidR="006C13B9" w:rsidRPr="00E42E53" w:rsidRDefault="006C13B9" w:rsidP="00E42E53">
            <w:pPr>
              <w:jc w:val="center"/>
              <w:rPr>
                <w:sz w:val="18"/>
                <w:szCs w:val="18"/>
              </w:rPr>
            </w:pPr>
            <w:r w:rsidRPr="00A57D06">
              <w:rPr>
                <w:sz w:val="18"/>
                <w:szCs w:val="18"/>
              </w:rPr>
              <w:t>No</w:t>
            </w:r>
          </w:p>
        </w:tc>
      </w:tr>
      <w:tr w:rsidR="00E42E53" w:rsidRPr="0080748B" w14:paraId="3784D323" w14:textId="14D873C0" w:rsidTr="009A2931">
        <w:trPr>
          <w:trHeight w:val="251"/>
        </w:trPr>
        <w:tc>
          <w:tcPr>
            <w:tcW w:w="573" w:type="pct"/>
            <w:tcBorders>
              <w:top w:val="single" w:sz="6" w:space="0" w:color="auto"/>
              <w:bottom w:val="single" w:sz="6" w:space="0" w:color="auto"/>
              <w:right w:val="single" w:sz="12" w:space="0" w:color="auto"/>
            </w:tcBorders>
            <w:shd w:val="clear" w:color="000000" w:fill="DAEEF3"/>
            <w:noWrap/>
            <w:vAlign w:val="center"/>
            <w:hideMark/>
          </w:tcPr>
          <w:p w14:paraId="28C156DA"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5</w:t>
            </w:r>
          </w:p>
        </w:tc>
        <w:tc>
          <w:tcPr>
            <w:tcW w:w="283" w:type="pct"/>
            <w:tcBorders>
              <w:left w:val="single" w:sz="12" w:space="0" w:color="auto"/>
            </w:tcBorders>
            <w:shd w:val="clear" w:color="000000" w:fill="DAEEF3"/>
            <w:noWrap/>
            <w:vAlign w:val="center"/>
            <w:hideMark/>
          </w:tcPr>
          <w:p w14:paraId="1C2DBAC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(8,5)</w:t>
            </w:r>
          </w:p>
        </w:tc>
        <w:tc>
          <w:tcPr>
            <w:tcW w:w="347" w:type="pct"/>
            <w:shd w:val="clear" w:color="000000" w:fill="DAEEF3"/>
            <w:noWrap/>
            <w:vAlign w:val="center"/>
            <w:hideMark/>
          </w:tcPr>
          <w:p w14:paraId="2163D02B" w14:textId="77777777" w:rsidR="006C13B9" w:rsidRPr="00016DBF" w:rsidRDefault="006C13B9">
            <w:pPr>
              <w:keepNext/>
              <w:tabs>
                <w:tab w:val="left" w:pos="0"/>
                <w:tab w:val="num" w:pos="360"/>
              </w:tabs>
              <w:spacing w:after="100" w:afterAutospacing="1"/>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2" w:type="pct"/>
            <w:shd w:val="clear" w:color="000000" w:fill="DAEEF3"/>
            <w:noWrap/>
            <w:vAlign w:val="center"/>
            <w:hideMark/>
          </w:tcPr>
          <w:p w14:paraId="0D35D3F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(8,5)</w:t>
            </w:r>
          </w:p>
        </w:tc>
        <w:tc>
          <w:tcPr>
            <w:tcW w:w="379" w:type="pct"/>
            <w:shd w:val="clear" w:color="000000" w:fill="DAEEF3"/>
            <w:noWrap/>
            <w:vAlign w:val="center"/>
            <w:hideMark/>
          </w:tcPr>
          <w:p w14:paraId="65119C78"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3" w:type="pct"/>
            <w:shd w:val="clear" w:color="auto" w:fill="auto"/>
            <w:noWrap/>
            <w:vAlign w:val="center"/>
            <w:hideMark/>
          </w:tcPr>
          <w:p w14:paraId="6FAC9D7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4C2160A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shd w:val="clear" w:color="auto" w:fill="FF6600"/>
            <w:vAlign w:val="center"/>
          </w:tcPr>
          <w:p w14:paraId="722ABA92" w14:textId="1C072261" w:rsidR="006C13B9" w:rsidRPr="007656EB" w:rsidRDefault="006C13B9" w:rsidP="00E42E53">
            <w:pPr>
              <w:jc w:val="center"/>
              <w:rPr>
                <w:rFonts w:eastAsia="맑은 고딕"/>
                <w:color w:val="000000"/>
                <w:sz w:val="18"/>
                <w:szCs w:val="18"/>
                <w:lang w:val="en-US" w:eastAsia="ko-KR"/>
              </w:rPr>
            </w:pPr>
            <w:r w:rsidRPr="00B40551">
              <w:rPr>
                <w:rFonts w:eastAsia="맑은 고딕"/>
                <w:color w:val="000000"/>
                <w:sz w:val="18"/>
                <w:szCs w:val="18"/>
                <w:lang w:val="en-US" w:eastAsia="ko-KR"/>
              </w:rPr>
              <w:t>No</w:t>
            </w:r>
          </w:p>
        </w:tc>
        <w:tc>
          <w:tcPr>
            <w:tcW w:w="339" w:type="pct"/>
            <w:tcBorders>
              <w:top w:val="single" w:sz="6" w:space="0" w:color="auto"/>
              <w:bottom w:val="single" w:sz="6" w:space="0" w:color="auto"/>
            </w:tcBorders>
            <w:shd w:val="clear" w:color="auto" w:fill="FF6600"/>
            <w:vAlign w:val="center"/>
          </w:tcPr>
          <w:p w14:paraId="4EDD446C" w14:textId="1767259F"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1996BB81" w14:textId="23BA13D1"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46A3F64A" w14:textId="59D52D02"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vAlign w:val="center"/>
          </w:tcPr>
          <w:p w14:paraId="1B2C5817" w14:textId="2AA42C79" w:rsidR="006C13B9" w:rsidRPr="00E42E53" w:rsidRDefault="006C13B9" w:rsidP="00E42E53">
            <w:pPr>
              <w:jc w:val="center"/>
              <w:rPr>
                <w:sz w:val="18"/>
                <w:szCs w:val="18"/>
              </w:rPr>
            </w:pPr>
            <w:r>
              <w:rPr>
                <w:rFonts w:eastAsia="맑은 고딕"/>
                <w:color w:val="000000"/>
                <w:sz w:val="18"/>
                <w:szCs w:val="18"/>
                <w:lang w:val="en-US" w:eastAsia="ko-KR"/>
              </w:rPr>
              <w:t>Yes</w:t>
            </w:r>
          </w:p>
        </w:tc>
        <w:tc>
          <w:tcPr>
            <w:tcW w:w="424" w:type="pct"/>
            <w:tcBorders>
              <w:top w:val="single" w:sz="6" w:space="0" w:color="auto"/>
              <w:bottom w:val="single" w:sz="6" w:space="0" w:color="auto"/>
            </w:tcBorders>
          </w:tcPr>
          <w:p w14:paraId="0F3C30B7" w14:textId="525F10D4" w:rsidR="006C13B9" w:rsidRPr="00E42E53" w:rsidRDefault="006C13B9" w:rsidP="00E42E53">
            <w:pPr>
              <w:jc w:val="center"/>
              <w:rPr>
                <w:sz w:val="18"/>
                <w:szCs w:val="18"/>
              </w:rPr>
            </w:pPr>
            <w:r w:rsidRPr="00DF3676">
              <w:rPr>
                <w:rFonts w:eastAsia="맑은 고딕"/>
                <w:color w:val="000000"/>
                <w:sz w:val="18"/>
                <w:szCs w:val="18"/>
                <w:lang w:val="en-US" w:eastAsia="ko-KR"/>
              </w:rPr>
              <w:t>Yes</w:t>
            </w:r>
          </w:p>
        </w:tc>
      </w:tr>
      <w:tr w:rsidR="00E42E53" w:rsidRPr="0080748B" w14:paraId="29930992" w14:textId="650808D7"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7DA4A699"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6</w:t>
            </w:r>
          </w:p>
        </w:tc>
        <w:tc>
          <w:tcPr>
            <w:tcW w:w="283" w:type="pct"/>
            <w:tcBorders>
              <w:left w:val="single" w:sz="12" w:space="0" w:color="auto"/>
            </w:tcBorders>
            <w:shd w:val="clear" w:color="000000" w:fill="FFFF00"/>
            <w:noWrap/>
            <w:vAlign w:val="center"/>
            <w:hideMark/>
          </w:tcPr>
          <w:p w14:paraId="3098475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(10,2)</w:t>
            </w:r>
          </w:p>
        </w:tc>
        <w:tc>
          <w:tcPr>
            <w:tcW w:w="347" w:type="pct"/>
            <w:shd w:val="clear" w:color="000000" w:fill="FFFF00"/>
            <w:noWrap/>
            <w:vAlign w:val="center"/>
            <w:hideMark/>
          </w:tcPr>
          <w:p w14:paraId="5CF50BD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3FD475B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(10,2)</w:t>
            </w:r>
          </w:p>
        </w:tc>
        <w:tc>
          <w:tcPr>
            <w:tcW w:w="379" w:type="pct"/>
            <w:shd w:val="clear" w:color="000000" w:fill="FFFF00"/>
            <w:noWrap/>
            <w:vAlign w:val="center"/>
            <w:hideMark/>
          </w:tcPr>
          <w:p w14:paraId="54B517A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auto" w:fill="auto"/>
            <w:noWrap/>
            <w:vAlign w:val="center"/>
            <w:hideMark/>
          </w:tcPr>
          <w:p w14:paraId="4258DBD3" w14:textId="77777777" w:rsidR="006C13B9" w:rsidRPr="00016DBF" w:rsidRDefault="006C13B9">
            <w:pPr>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65F6010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1933E134" w14:textId="66FFAD8B" w:rsidR="006C13B9" w:rsidRPr="007656EB" w:rsidRDefault="006C13B9" w:rsidP="00E42E53">
            <w:pPr>
              <w:jc w:val="center"/>
              <w:rPr>
                <w:rFonts w:eastAsia="맑은 고딕"/>
                <w:color w:val="000000"/>
                <w:sz w:val="18"/>
                <w:szCs w:val="18"/>
                <w:lang w:val="en-US" w:eastAsia="ko-KR"/>
              </w:rPr>
            </w:pPr>
            <w:r w:rsidRPr="00EB1EA1">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0047FD65" w14:textId="05B2EA73" w:rsidR="006C13B9" w:rsidRPr="00E42E53" w:rsidRDefault="006C13B9" w:rsidP="00E42E53">
            <w:pPr>
              <w:jc w:val="center"/>
              <w:rPr>
                <w:sz w:val="18"/>
                <w:szCs w:val="18"/>
              </w:rPr>
            </w:pPr>
            <w:r w:rsidRPr="00EB1EA1">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64D0C4A3" w14:textId="3496FC70"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38147CDB" w14:textId="622C7A2B"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0506A50B" w14:textId="6CFBFAE9"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6AF65569" w14:textId="24156DF5" w:rsidR="006C13B9" w:rsidRPr="00E42E53" w:rsidRDefault="006C13B9" w:rsidP="00E42E53">
            <w:pPr>
              <w:jc w:val="center"/>
              <w:rPr>
                <w:sz w:val="18"/>
                <w:szCs w:val="18"/>
              </w:rPr>
            </w:pPr>
            <w:r w:rsidRPr="00DF3676">
              <w:rPr>
                <w:rFonts w:eastAsia="맑은 고딕"/>
                <w:color w:val="000000"/>
                <w:sz w:val="18"/>
                <w:szCs w:val="18"/>
                <w:lang w:val="en-US" w:eastAsia="ko-KR"/>
              </w:rPr>
              <w:t>Yes</w:t>
            </w:r>
          </w:p>
        </w:tc>
      </w:tr>
      <w:tr w:rsidR="00E42E53" w:rsidRPr="0080748B" w14:paraId="734D2A6E" w14:textId="65A20864"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08E2E236"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7</w:t>
            </w:r>
          </w:p>
        </w:tc>
        <w:tc>
          <w:tcPr>
            <w:tcW w:w="283" w:type="pct"/>
            <w:tcBorders>
              <w:left w:val="single" w:sz="12" w:space="0" w:color="auto"/>
            </w:tcBorders>
            <w:shd w:val="clear" w:color="000000" w:fill="FFFF00"/>
            <w:noWrap/>
            <w:vAlign w:val="center"/>
            <w:hideMark/>
          </w:tcPr>
          <w:p w14:paraId="030CDFA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(8,2)</w:t>
            </w:r>
          </w:p>
        </w:tc>
        <w:tc>
          <w:tcPr>
            <w:tcW w:w="347" w:type="pct"/>
            <w:shd w:val="clear" w:color="000000" w:fill="FFFF00"/>
            <w:noWrap/>
            <w:vAlign w:val="center"/>
            <w:hideMark/>
          </w:tcPr>
          <w:p w14:paraId="1FEBC4D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32EAF2B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(8,2)</w:t>
            </w:r>
          </w:p>
        </w:tc>
        <w:tc>
          <w:tcPr>
            <w:tcW w:w="379" w:type="pct"/>
            <w:shd w:val="clear" w:color="000000" w:fill="FFFF00"/>
            <w:noWrap/>
            <w:vAlign w:val="center"/>
            <w:hideMark/>
          </w:tcPr>
          <w:p w14:paraId="7A6DAD4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auto" w:fill="auto"/>
            <w:noWrap/>
            <w:vAlign w:val="center"/>
            <w:hideMark/>
          </w:tcPr>
          <w:p w14:paraId="5C9D0DA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1021949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74B438D0" w14:textId="79B1ABAC" w:rsidR="006C13B9" w:rsidRPr="007656EB" w:rsidRDefault="006C13B9" w:rsidP="00E42E53">
            <w:pPr>
              <w:jc w:val="center"/>
              <w:rPr>
                <w:rFonts w:eastAsia="맑은 고딕"/>
                <w:color w:val="000000"/>
                <w:sz w:val="18"/>
                <w:szCs w:val="18"/>
                <w:lang w:val="en-US" w:eastAsia="ko-KR"/>
              </w:rPr>
            </w:pPr>
            <w:r w:rsidRPr="00EB1EA1">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1428DF83" w14:textId="3BD8E27E" w:rsidR="006C13B9" w:rsidRPr="00E42E53" w:rsidRDefault="006C13B9" w:rsidP="00E42E53">
            <w:pPr>
              <w:jc w:val="center"/>
              <w:rPr>
                <w:sz w:val="18"/>
                <w:szCs w:val="18"/>
              </w:rPr>
            </w:pPr>
            <w:r w:rsidRPr="00EB1EA1">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7F136FBD" w14:textId="1F5F216B"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27B2ACFC" w14:textId="5F57B8A8"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0CA2F4D3" w14:textId="19D5AEC3"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6296FBBF" w14:textId="65281AC8" w:rsidR="006C13B9" w:rsidRPr="00E42E53" w:rsidRDefault="006C13B9" w:rsidP="00E42E53">
            <w:pPr>
              <w:jc w:val="center"/>
              <w:rPr>
                <w:sz w:val="18"/>
                <w:szCs w:val="18"/>
              </w:rPr>
            </w:pPr>
            <w:r w:rsidRPr="00DF3676">
              <w:rPr>
                <w:rFonts w:eastAsia="맑은 고딕"/>
                <w:color w:val="000000"/>
                <w:sz w:val="18"/>
                <w:szCs w:val="18"/>
                <w:lang w:val="en-US" w:eastAsia="ko-KR"/>
              </w:rPr>
              <w:t>Yes</w:t>
            </w:r>
          </w:p>
        </w:tc>
      </w:tr>
      <w:tr w:rsidR="00E42E53" w:rsidRPr="0080748B" w14:paraId="3291C4D6" w14:textId="2EC52D0E"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7261C128"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8</w:t>
            </w:r>
          </w:p>
        </w:tc>
        <w:tc>
          <w:tcPr>
            <w:tcW w:w="283" w:type="pct"/>
            <w:tcBorders>
              <w:left w:val="single" w:sz="12" w:space="0" w:color="auto"/>
            </w:tcBorders>
            <w:shd w:val="clear" w:color="000000" w:fill="FFFF00"/>
            <w:noWrap/>
            <w:vAlign w:val="center"/>
            <w:hideMark/>
          </w:tcPr>
          <w:p w14:paraId="2B3C1DD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(6,2)</w:t>
            </w:r>
          </w:p>
        </w:tc>
        <w:tc>
          <w:tcPr>
            <w:tcW w:w="347" w:type="pct"/>
            <w:shd w:val="clear" w:color="000000" w:fill="FFFF00"/>
            <w:noWrap/>
            <w:vAlign w:val="center"/>
            <w:hideMark/>
          </w:tcPr>
          <w:p w14:paraId="3C51496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FFFF00"/>
            <w:noWrap/>
            <w:vAlign w:val="center"/>
            <w:hideMark/>
          </w:tcPr>
          <w:p w14:paraId="157A944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(6,2)</w:t>
            </w:r>
          </w:p>
        </w:tc>
        <w:tc>
          <w:tcPr>
            <w:tcW w:w="379" w:type="pct"/>
            <w:shd w:val="clear" w:color="000000" w:fill="FFFF00"/>
            <w:noWrap/>
            <w:vAlign w:val="center"/>
            <w:hideMark/>
          </w:tcPr>
          <w:p w14:paraId="1A97D5D8"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auto" w:fill="auto"/>
            <w:noWrap/>
            <w:vAlign w:val="center"/>
            <w:hideMark/>
          </w:tcPr>
          <w:p w14:paraId="4DF375B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0FF7DAC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7FD7434A" w14:textId="3013E131" w:rsidR="006C13B9" w:rsidRPr="007656EB" w:rsidRDefault="006C13B9" w:rsidP="00E42E53">
            <w:pPr>
              <w:jc w:val="center"/>
              <w:rPr>
                <w:rFonts w:eastAsia="맑은 고딕"/>
                <w:color w:val="000000"/>
                <w:sz w:val="18"/>
                <w:szCs w:val="18"/>
                <w:lang w:val="en-US" w:eastAsia="ko-KR"/>
              </w:rPr>
            </w:pPr>
            <w:r w:rsidRPr="00EB1EA1">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5D5E3658" w14:textId="0A75D5C4" w:rsidR="006C13B9" w:rsidRPr="00E42E53" w:rsidRDefault="006C13B9" w:rsidP="00E42E53">
            <w:pPr>
              <w:jc w:val="center"/>
              <w:rPr>
                <w:sz w:val="18"/>
                <w:szCs w:val="18"/>
              </w:rPr>
            </w:pPr>
            <w:r w:rsidRPr="00EB1EA1">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0257BA05" w14:textId="1F91B959"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7A880271" w14:textId="4353FA98"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4ED2A4D6" w14:textId="359E3AE5"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020A72FF" w14:textId="4E984F22" w:rsidR="006C13B9" w:rsidRPr="00E42E53" w:rsidRDefault="006C13B9" w:rsidP="00E42E53">
            <w:pPr>
              <w:jc w:val="center"/>
              <w:rPr>
                <w:sz w:val="18"/>
                <w:szCs w:val="18"/>
              </w:rPr>
            </w:pPr>
            <w:r w:rsidRPr="00DF3676">
              <w:rPr>
                <w:rFonts w:eastAsia="맑은 고딕"/>
                <w:color w:val="000000"/>
                <w:sz w:val="18"/>
                <w:szCs w:val="18"/>
                <w:lang w:val="en-US" w:eastAsia="ko-KR"/>
              </w:rPr>
              <w:t>Yes</w:t>
            </w:r>
          </w:p>
        </w:tc>
      </w:tr>
      <w:tr w:rsidR="00E42E53" w:rsidRPr="0080748B" w14:paraId="41FE4D15" w14:textId="08180BFE" w:rsidTr="009A2931">
        <w:trPr>
          <w:trHeight w:val="251"/>
        </w:trPr>
        <w:tc>
          <w:tcPr>
            <w:tcW w:w="573" w:type="pct"/>
            <w:tcBorders>
              <w:top w:val="single" w:sz="6" w:space="0" w:color="auto"/>
              <w:bottom w:val="single" w:sz="6" w:space="0" w:color="auto"/>
              <w:right w:val="single" w:sz="12" w:space="0" w:color="auto"/>
            </w:tcBorders>
            <w:shd w:val="clear" w:color="000000" w:fill="808080"/>
            <w:noWrap/>
            <w:vAlign w:val="center"/>
            <w:hideMark/>
          </w:tcPr>
          <w:p w14:paraId="1D3921D5"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9</w:t>
            </w:r>
          </w:p>
        </w:tc>
        <w:tc>
          <w:tcPr>
            <w:tcW w:w="283" w:type="pct"/>
            <w:tcBorders>
              <w:left w:val="single" w:sz="12" w:space="0" w:color="auto"/>
            </w:tcBorders>
            <w:shd w:val="clear" w:color="000000" w:fill="808080"/>
            <w:noWrap/>
            <w:vAlign w:val="center"/>
            <w:hideMark/>
          </w:tcPr>
          <w:p w14:paraId="33D3A4E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(8,5)</w:t>
            </w:r>
          </w:p>
        </w:tc>
        <w:tc>
          <w:tcPr>
            <w:tcW w:w="347" w:type="pct"/>
            <w:shd w:val="clear" w:color="000000" w:fill="808080"/>
            <w:noWrap/>
            <w:vAlign w:val="center"/>
            <w:hideMark/>
          </w:tcPr>
          <w:p w14:paraId="596AC29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000000" w:fill="808080"/>
            <w:noWrap/>
            <w:vAlign w:val="center"/>
            <w:hideMark/>
          </w:tcPr>
          <w:p w14:paraId="6FB7A79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(8,5)</w:t>
            </w:r>
          </w:p>
        </w:tc>
        <w:tc>
          <w:tcPr>
            <w:tcW w:w="379" w:type="pct"/>
            <w:shd w:val="clear" w:color="000000" w:fill="808080"/>
            <w:noWrap/>
            <w:vAlign w:val="center"/>
            <w:hideMark/>
          </w:tcPr>
          <w:p w14:paraId="73A5476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3" w:type="pct"/>
            <w:shd w:val="clear" w:color="auto" w:fill="auto"/>
            <w:noWrap/>
            <w:vAlign w:val="center"/>
            <w:hideMark/>
          </w:tcPr>
          <w:p w14:paraId="26B1753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00EA926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vAlign w:val="center"/>
          </w:tcPr>
          <w:p w14:paraId="51729FC5" w14:textId="65967972" w:rsidR="006C13B9" w:rsidRPr="007656EB" w:rsidRDefault="006C13B9" w:rsidP="00E42E53">
            <w:pPr>
              <w:jc w:val="center"/>
              <w:rPr>
                <w:rFonts w:eastAsia="맑은 고딕"/>
                <w:color w:val="000000"/>
                <w:sz w:val="18"/>
                <w:szCs w:val="18"/>
                <w:lang w:val="en-US" w:eastAsia="ko-KR"/>
              </w:rPr>
            </w:pPr>
            <w:r>
              <w:rPr>
                <w:rFonts w:eastAsia="맑은 고딕"/>
                <w:color w:val="000000"/>
                <w:sz w:val="18"/>
                <w:szCs w:val="18"/>
                <w:lang w:val="en-US" w:eastAsia="ko-KR"/>
              </w:rPr>
              <w:t>Yes</w:t>
            </w:r>
          </w:p>
        </w:tc>
        <w:tc>
          <w:tcPr>
            <w:tcW w:w="339" w:type="pct"/>
            <w:tcBorders>
              <w:top w:val="single" w:sz="6" w:space="0" w:color="auto"/>
              <w:bottom w:val="single" w:sz="6" w:space="0" w:color="auto"/>
            </w:tcBorders>
            <w:shd w:val="clear" w:color="auto" w:fill="FF6600"/>
            <w:vAlign w:val="center"/>
          </w:tcPr>
          <w:p w14:paraId="1D90BB09" w14:textId="6B1B0A5E"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5463FEBE" w14:textId="34805D01"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1B309AE3" w14:textId="07C172D6"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32B2C477" w14:textId="124624AF"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shd w:val="clear" w:color="auto" w:fill="FF6600"/>
            <w:vAlign w:val="center"/>
          </w:tcPr>
          <w:p w14:paraId="0F27E672" w14:textId="24E28F5D" w:rsidR="006C13B9" w:rsidRPr="00E42E53" w:rsidRDefault="006C13B9" w:rsidP="00E42E53">
            <w:pPr>
              <w:jc w:val="center"/>
              <w:rPr>
                <w:sz w:val="18"/>
                <w:szCs w:val="18"/>
              </w:rPr>
            </w:pPr>
            <w:r w:rsidRPr="00A57D06">
              <w:rPr>
                <w:sz w:val="18"/>
                <w:szCs w:val="18"/>
              </w:rPr>
              <w:t>No</w:t>
            </w:r>
          </w:p>
        </w:tc>
      </w:tr>
      <w:tr w:rsidR="009A2931" w:rsidRPr="0080748B" w14:paraId="5F7DC9F6" w14:textId="02369BF5" w:rsidTr="009A2931">
        <w:trPr>
          <w:trHeight w:val="251"/>
        </w:trPr>
        <w:tc>
          <w:tcPr>
            <w:tcW w:w="573" w:type="pct"/>
            <w:tcBorders>
              <w:top w:val="single" w:sz="6" w:space="0" w:color="auto"/>
              <w:bottom w:val="single" w:sz="6" w:space="0" w:color="auto"/>
              <w:right w:val="single" w:sz="12" w:space="0" w:color="auto"/>
            </w:tcBorders>
            <w:shd w:val="clear" w:color="000000" w:fill="DAEEF3"/>
            <w:noWrap/>
            <w:vAlign w:val="center"/>
            <w:hideMark/>
          </w:tcPr>
          <w:p w14:paraId="53E00129"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10</w:t>
            </w:r>
          </w:p>
        </w:tc>
        <w:tc>
          <w:tcPr>
            <w:tcW w:w="283" w:type="pct"/>
            <w:tcBorders>
              <w:left w:val="single" w:sz="12" w:space="0" w:color="auto"/>
            </w:tcBorders>
            <w:shd w:val="clear" w:color="000000" w:fill="DAEEF3"/>
            <w:noWrap/>
            <w:vAlign w:val="center"/>
            <w:hideMark/>
          </w:tcPr>
          <w:p w14:paraId="539961BA"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(3,5)</w:t>
            </w:r>
          </w:p>
        </w:tc>
        <w:tc>
          <w:tcPr>
            <w:tcW w:w="347" w:type="pct"/>
            <w:shd w:val="clear" w:color="000000" w:fill="DAEEF3"/>
            <w:noWrap/>
            <w:vAlign w:val="center"/>
            <w:hideMark/>
          </w:tcPr>
          <w:p w14:paraId="3E4702A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2" w:type="pct"/>
            <w:shd w:val="clear" w:color="auto" w:fill="auto"/>
            <w:noWrap/>
            <w:vAlign w:val="center"/>
            <w:hideMark/>
          </w:tcPr>
          <w:p w14:paraId="453C76B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3BA3F67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1C3424B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1770DA92"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shd w:val="clear" w:color="auto" w:fill="FF6600"/>
            <w:vAlign w:val="center"/>
          </w:tcPr>
          <w:p w14:paraId="754503A0" w14:textId="58BEA58C" w:rsidR="006C13B9" w:rsidRPr="007656EB" w:rsidRDefault="006C13B9" w:rsidP="00E42E53">
            <w:pPr>
              <w:jc w:val="center"/>
              <w:rPr>
                <w:rFonts w:eastAsia="맑은 고딕"/>
                <w:color w:val="000000"/>
                <w:sz w:val="18"/>
                <w:szCs w:val="18"/>
                <w:lang w:val="en-US" w:eastAsia="ko-KR"/>
              </w:rPr>
            </w:pPr>
            <w:r w:rsidRPr="00B40551">
              <w:rPr>
                <w:rFonts w:eastAsia="맑은 고딕"/>
                <w:color w:val="000000"/>
                <w:sz w:val="18"/>
                <w:szCs w:val="18"/>
                <w:lang w:val="en-US" w:eastAsia="ko-KR"/>
              </w:rPr>
              <w:t>No</w:t>
            </w:r>
          </w:p>
        </w:tc>
        <w:tc>
          <w:tcPr>
            <w:tcW w:w="339" w:type="pct"/>
            <w:tcBorders>
              <w:top w:val="single" w:sz="6" w:space="0" w:color="auto"/>
              <w:bottom w:val="single" w:sz="6" w:space="0" w:color="auto"/>
            </w:tcBorders>
            <w:shd w:val="clear" w:color="auto" w:fill="FF6600"/>
            <w:vAlign w:val="center"/>
          </w:tcPr>
          <w:p w14:paraId="0409C16D" w14:textId="0769AE8A"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054E27A7" w14:textId="3B7CC8C1"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2253ECDB" w14:textId="235F3883"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tcPr>
          <w:p w14:paraId="08B244D0" w14:textId="5F003824" w:rsidR="006C13B9" w:rsidRPr="00E42E53" w:rsidRDefault="006C13B9" w:rsidP="00E42E53">
            <w:pPr>
              <w:jc w:val="center"/>
              <w:rPr>
                <w:sz w:val="18"/>
                <w:szCs w:val="18"/>
              </w:rPr>
            </w:pPr>
            <w:r w:rsidRPr="00660799">
              <w:rPr>
                <w:rFonts w:eastAsia="맑은 고딕"/>
                <w:color w:val="000000"/>
                <w:sz w:val="18"/>
                <w:szCs w:val="18"/>
                <w:lang w:val="en-US" w:eastAsia="ko-KR"/>
              </w:rPr>
              <w:t>Yes</w:t>
            </w:r>
          </w:p>
        </w:tc>
        <w:tc>
          <w:tcPr>
            <w:tcW w:w="424" w:type="pct"/>
            <w:tcBorders>
              <w:top w:val="single" w:sz="6" w:space="0" w:color="auto"/>
              <w:bottom w:val="single" w:sz="6" w:space="0" w:color="auto"/>
            </w:tcBorders>
          </w:tcPr>
          <w:p w14:paraId="3A069570" w14:textId="5534281A"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449F8B0C" w14:textId="4F364BAB" w:rsidTr="009A2931">
        <w:trPr>
          <w:trHeight w:val="251"/>
        </w:trPr>
        <w:tc>
          <w:tcPr>
            <w:tcW w:w="573" w:type="pct"/>
            <w:tcBorders>
              <w:top w:val="single" w:sz="6" w:space="0" w:color="auto"/>
              <w:bottom w:val="single" w:sz="6" w:space="0" w:color="auto"/>
              <w:right w:val="single" w:sz="12" w:space="0" w:color="auto"/>
            </w:tcBorders>
            <w:shd w:val="clear" w:color="000000" w:fill="DAEEF3"/>
            <w:noWrap/>
            <w:vAlign w:val="center"/>
            <w:hideMark/>
          </w:tcPr>
          <w:p w14:paraId="77B9C1AC"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11</w:t>
            </w:r>
          </w:p>
        </w:tc>
        <w:tc>
          <w:tcPr>
            <w:tcW w:w="283" w:type="pct"/>
            <w:tcBorders>
              <w:left w:val="single" w:sz="12" w:space="0" w:color="auto"/>
            </w:tcBorders>
            <w:shd w:val="clear" w:color="000000" w:fill="DAEEF3"/>
            <w:noWrap/>
            <w:vAlign w:val="center"/>
            <w:hideMark/>
          </w:tcPr>
          <w:p w14:paraId="2C47E57D" w14:textId="77777777" w:rsidR="006C13B9" w:rsidRPr="00016DBF" w:rsidRDefault="006C13B9">
            <w:pPr>
              <w:jc w:val="center"/>
              <w:rPr>
                <w:rFonts w:eastAsia="맑은 고딕"/>
                <w:color w:val="000000"/>
                <w:sz w:val="18"/>
                <w:szCs w:val="18"/>
                <w:lang w:val="en-US" w:eastAsia="ko-KR"/>
              </w:rPr>
            </w:pPr>
            <w:r w:rsidRPr="00016DBF">
              <w:rPr>
                <w:rFonts w:eastAsia="맑은 고딕"/>
                <w:color w:val="000000"/>
                <w:sz w:val="18"/>
                <w:szCs w:val="18"/>
                <w:lang w:val="en-US" w:eastAsia="ko-KR"/>
              </w:rPr>
              <w:t>(2,5)</w:t>
            </w:r>
          </w:p>
        </w:tc>
        <w:tc>
          <w:tcPr>
            <w:tcW w:w="347" w:type="pct"/>
            <w:shd w:val="clear" w:color="000000" w:fill="DAEEF3"/>
            <w:noWrap/>
            <w:vAlign w:val="center"/>
            <w:hideMark/>
          </w:tcPr>
          <w:p w14:paraId="5D3BA59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w:t>
            </w:r>
          </w:p>
        </w:tc>
        <w:tc>
          <w:tcPr>
            <w:tcW w:w="282" w:type="pct"/>
            <w:shd w:val="clear" w:color="auto" w:fill="auto"/>
            <w:noWrap/>
            <w:vAlign w:val="center"/>
            <w:hideMark/>
          </w:tcPr>
          <w:p w14:paraId="544C0F4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04F41CC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24018272"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68F61C1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shd w:val="clear" w:color="auto" w:fill="FF6600"/>
            <w:vAlign w:val="center"/>
          </w:tcPr>
          <w:p w14:paraId="3402A39E" w14:textId="24E1E28C" w:rsidR="006C13B9" w:rsidRPr="007656EB" w:rsidRDefault="006C13B9" w:rsidP="00E42E53">
            <w:pPr>
              <w:jc w:val="center"/>
              <w:rPr>
                <w:rFonts w:eastAsia="맑은 고딕"/>
                <w:color w:val="000000"/>
                <w:sz w:val="18"/>
                <w:szCs w:val="18"/>
                <w:lang w:val="en-US" w:eastAsia="ko-KR"/>
              </w:rPr>
            </w:pPr>
            <w:r w:rsidRPr="00B40551">
              <w:rPr>
                <w:rFonts w:eastAsia="맑은 고딕"/>
                <w:color w:val="000000"/>
                <w:sz w:val="18"/>
                <w:szCs w:val="18"/>
                <w:lang w:val="en-US" w:eastAsia="ko-KR"/>
              </w:rPr>
              <w:t>No</w:t>
            </w:r>
          </w:p>
        </w:tc>
        <w:tc>
          <w:tcPr>
            <w:tcW w:w="339" w:type="pct"/>
            <w:tcBorders>
              <w:top w:val="single" w:sz="6" w:space="0" w:color="auto"/>
              <w:bottom w:val="single" w:sz="6" w:space="0" w:color="auto"/>
            </w:tcBorders>
            <w:shd w:val="clear" w:color="auto" w:fill="FF6600"/>
            <w:vAlign w:val="center"/>
          </w:tcPr>
          <w:p w14:paraId="7101CA44" w14:textId="7C59974E"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6CB9892A" w14:textId="3D2E6257"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24CFF0D8" w14:textId="1707B8FB"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tcPr>
          <w:p w14:paraId="58574730" w14:textId="2676A575" w:rsidR="006C13B9" w:rsidRPr="00E42E53" w:rsidRDefault="006C13B9" w:rsidP="00E42E53">
            <w:pPr>
              <w:jc w:val="center"/>
              <w:rPr>
                <w:sz w:val="18"/>
                <w:szCs w:val="18"/>
              </w:rPr>
            </w:pPr>
            <w:r w:rsidRPr="00660799">
              <w:rPr>
                <w:rFonts w:eastAsia="맑은 고딕"/>
                <w:color w:val="000000"/>
                <w:sz w:val="18"/>
                <w:szCs w:val="18"/>
                <w:lang w:val="en-US" w:eastAsia="ko-KR"/>
              </w:rPr>
              <w:t>Yes</w:t>
            </w:r>
          </w:p>
        </w:tc>
        <w:tc>
          <w:tcPr>
            <w:tcW w:w="424" w:type="pct"/>
            <w:tcBorders>
              <w:top w:val="single" w:sz="6" w:space="0" w:color="auto"/>
              <w:bottom w:val="single" w:sz="6" w:space="0" w:color="auto"/>
            </w:tcBorders>
          </w:tcPr>
          <w:p w14:paraId="2752E989" w14:textId="4CF35D63"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25DE551D" w14:textId="4B04057F"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37A62127"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12</w:t>
            </w:r>
          </w:p>
        </w:tc>
        <w:tc>
          <w:tcPr>
            <w:tcW w:w="283" w:type="pct"/>
            <w:tcBorders>
              <w:left w:val="single" w:sz="12" w:space="0" w:color="auto"/>
            </w:tcBorders>
            <w:shd w:val="clear" w:color="000000" w:fill="FFFF00"/>
            <w:noWrap/>
            <w:vAlign w:val="center"/>
            <w:hideMark/>
          </w:tcPr>
          <w:p w14:paraId="7B52AE2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(5,2)</w:t>
            </w:r>
          </w:p>
        </w:tc>
        <w:tc>
          <w:tcPr>
            <w:tcW w:w="347" w:type="pct"/>
            <w:shd w:val="clear" w:color="000000" w:fill="FFFF00"/>
            <w:noWrap/>
            <w:vAlign w:val="center"/>
            <w:hideMark/>
          </w:tcPr>
          <w:p w14:paraId="2DF112D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146BE2BA"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09E5A448"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49DC262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1DB0E21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463E9951" w14:textId="64124E8D"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7453A3B0" w14:textId="4AB13873"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47BB8CE0" w14:textId="377F6F5C"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0118439F" w14:textId="1E50424A"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1AE6E0DD" w14:textId="0EF0DADC"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264D374F" w14:textId="2F52870B"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4B1A9FE9" w14:textId="7B040C21"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5D73FB52"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13</w:t>
            </w:r>
          </w:p>
        </w:tc>
        <w:tc>
          <w:tcPr>
            <w:tcW w:w="283" w:type="pct"/>
            <w:tcBorders>
              <w:left w:val="single" w:sz="12" w:space="0" w:color="auto"/>
            </w:tcBorders>
            <w:shd w:val="clear" w:color="000000" w:fill="FFFF00"/>
            <w:noWrap/>
            <w:vAlign w:val="center"/>
            <w:hideMark/>
          </w:tcPr>
          <w:p w14:paraId="457D650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(4,2)</w:t>
            </w:r>
          </w:p>
        </w:tc>
        <w:tc>
          <w:tcPr>
            <w:tcW w:w="347" w:type="pct"/>
            <w:shd w:val="clear" w:color="000000" w:fill="FFFF00"/>
            <w:noWrap/>
            <w:vAlign w:val="center"/>
            <w:hideMark/>
          </w:tcPr>
          <w:p w14:paraId="769ADC58"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2E040B6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6C35B2B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63155FC8"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4608651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30972C90" w14:textId="2D5C53FD"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65525395" w14:textId="0BCF751D"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225D763D" w14:textId="2EDFE867"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768DC658" w14:textId="080BC0D7"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37FF030C" w14:textId="4908EF4E"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4D24BE8C" w14:textId="0C136FF0"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0A6685BF" w14:textId="62A16F20"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577579D8"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14</w:t>
            </w:r>
          </w:p>
        </w:tc>
        <w:tc>
          <w:tcPr>
            <w:tcW w:w="283" w:type="pct"/>
            <w:tcBorders>
              <w:left w:val="single" w:sz="12" w:space="0" w:color="auto"/>
            </w:tcBorders>
            <w:shd w:val="clear" w:color="000000" w:fill="FFFF00"/>
            <w:noWrap/>
            <w:vAlign w:val="center"/>
            <w:hideMark/>
          </w:tcPr>
          <w:p w14:paraId="50D0494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(3,2)</w:t>
            </w:r>
          </w:p>
        </w:tc>
        <w:tc>
          <w:tcPr>
            <w:tcW w:w="347" w:type="pct"/>
            <w:shd w:val="clear" w:color="000000" w:fill="FFFF00"/>
            <w:noWrap/>
            <w:vAlign w:val="center"/>
            <w:hideMark/>
          </w:tcPr>
          <w:p w14:paraId="6197312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0044BC1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67F1B1C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3E3DE1D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670D75A1" w14:textId="77777777" w:rsidR="006C13B9" w:rsidRPr="00016DBF" w:rsidRDefault="006C13B9">
            <w:pPr>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269248D0" w14:textId="4A0ED671"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66310546" w14:textId="30CC8B24"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01A448CB" w14:textId="5EE371EF"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1689389D" w14:textId="45F1B52C"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294DA09A" w14:textId="76D164D1"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2216F074" w14:textId="60BA13D7"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3DCA9A8E" w14:textId="0E57A1E7"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1A25A537"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15</w:t>
            </w:r>
          </w:p>
        </w:tc>
        <w:tc>
          <w:tcPr>
            <w:tcW w:w="283" w:type="pct"/>
            <w:tcBorders>
              <w:left w:val="single" w:sz="12" w:space="0" w:color="auto"/>
            </w:tcBorders>
            <w:shd w:val="clear" w:color="000000" w:fill="FFFF00"/>
            <w:noWrap/>
            <w:vAlign w:val="center"/>
            <w:hideMark/>
          </w:tcPr>
          <w:p w14:paraId="313FE4A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(2,2)</w:t>
            </w:r>
          </w:p>
        </w:tc>
        <w:tc>
          <w:tcPr>
            <w:tcW w:w="347" w:type="pct"/>
            <w:shd w:val="clear" w:color="000000" w:fill="FFFF00"/>
            <w:noWrap/>
            <w:vAlign w:val="center"/>
            <w:hideMark/>
          </w:tcPr>
          <w:p w14:paraId="7B32D06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6772BA9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376C25E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4AF768A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1076EF64"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7D6598F0" w14:textId="36459C78"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52EACD45" w14:textId="3202A0FF"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14D1B7CF" w14:textId="5696D8B5"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4C853300" w14:textId="64C0343F"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2D0266AF" w14:textId="5A158BD4"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502A1FB0" w14:textId="5D980E26"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3F6B65E4" w14:textId="3FFDA291"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20982184"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16</w:t>
            </w:r>
          </w:p>
        </w:tc>
        <w:tc>
          <w:tcPr>
            <w:tcW w:w="283" w:type="pct"/>
            <w:tcBorders>
              <w:left w:val="single" w:sz="12" w:space="0" w:color="auto"/>
            </w:tcBorders>
            <w:shd w:val="clear" w:color="000000" w:fill="FFFF00"/>
            <w:noWrap/>
            <w:vAlign w:val="center"/>
            <w:hideMark/>
          </w:tcPr>
          <w:p w14:paraId="074A75F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(1,2)</w:t>
            </w:r>
          </w:p>
        </w:tc>
        <w:tc>
          <w:tcPr>
            <w:tcW w:w="347" w:type="pct"/>
            <w:shd w:val="clear" w:color="000000" w:fill="FFFF00"/>
            <w:noWrap/>
            <w:vAlign w:val="center"/>
            <w:hideMark/>
          </w:tcPr>
          <w:p w14:paraId="4E9C09E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5334AAD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268B2F0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44991F5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41539AE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1FAB5425" w14:textId="27908542"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00526CF2" w14:textId="29E723F7"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752A3256" w14:textId="74046D65"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6EDA16CF" w14:textId="3CA137DE"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3FA9FE4F" w14:textId="07A21F0F"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778DE0F5" w14:textId="2D63A8FD"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9A2931" w:rsidRPr="0080748B" w14:paraId="18BD8D21" w14:textId="4746A4DF" w:rsidTr="009A2931">
        <w:trPr>
          <w:trHeight w:val="251"/>
        </w:trPr>
        <w:tc>
          <w:tcPr>
            <w:tcW w:w="573" w:type="pct"/>
            <w:tcBorders>
              <w:top w:val="single" w:sz="6" w:space="0" w:color="auto"/>
              <w:bottom w:val="single" w:sz="6" w:space="0" w:color="auto"/>
              <w:right w:val="single" w:sz="12" w:space="0" w:color="auto"/>
            </w:tcBorders>
            <w:shd w:val="clear" w:color="000000" w:fill="FFFF00"/>
            <w:noWrap/>
            <w:vAlign w:val="center"/>
            <w:hideMark/>
          </w:tcPr>
          <w:p w14:paraId="1630B5F8"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17</w:t>
            </w:r>
          </w:p>
        </w:tc>
        <w:tc>
          <w:tcPr>
            <w:tcW w:w="283" w:type="pct"/>
            <w:tcBorders>
              <w:left w:val="single" w:sz="12" w:space="0" w:color="auto"/>
            </w:tcBorders>
            <w:shd w:val="clear" w:color="000000" w:fill="FFFF00"/>
            <w:noWrap/>
            <w:vAlign w:val="center"/>
            <w:hideMark/>
          </w:tcPr>
          <w:p w14:paraId="65C1B24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(0,2)</w:t>
            </w:r>
          </w:p>
        </w:tc>
        <w:tc>
          <w:tcPr>
            <w:tcW w:w="347" w:type="pct"/>
            <w:shd w:val="clear" w:color="000000" w:fill="FFFF00"/>
            <w:noWrap/>
            <w:vAlign w:val="center"/>
            <w:hideMark/>
          </w:tcPr>
          <w:p w14:paraId="52E116B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2030A0C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0493C9C9"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34B0C3F1"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7C59B68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2F0306B9" w14:textId="6E54EA66" w:rsidR="006C13B9" w:rsidRPr="007656EB" w:rsidRDefault="006C13B9" w:rsidP="00E42E53">
            <w:pPr>
              <w:jc w:val="center"/>
              <w:rPr>
                <w:rFonts w:eastAsia="맑은 고딕"/>
                <w:color w:val="000000"/>
                <w:sz w:val="18"/>
                <w:szCs w:val="18"/>
                <w:lang w:val="en-US" w:eastAsia="ko-KR"/>
              </w:rPr>
            </w:pPr>
            <w:r w:rsidRPr="00DA33D4">
              <w:rPr>
                <w:rFonts w:eastAsia="맑은 고딕"/>
                <w:color w:val="000000"/>
                <w:sz w:val="18"/>
                <w:szCs w:val="18"/>
                <w:lang w:val="en-US" w:eastAsia="ko-KR"/>
              </w:rPr>
              <w:t>Yes</w:t>
            </w:r>
          </w:p>
        </w:tc>
        <w:tc>
          <w:tcPr>
            <w:tcW w:w="339" w:type="pct"/>
            <w:tcBorders>
              <w:top w:val="single" w:sz="6" w:space="0" w:color="auto"/>
              <w:bottom w:val="single" w:sz="6" w:space="0" w:color="auto"/>
            </w:tcBorders>
          </w:tcPr>
          <w:p w14:paraId="7C2FE61C" w14:textId="235B7F97" w:rsidR="006C13B9" w:rsidRPr="00E42E53" w:rsidRDefault="006C13B9" w:rsidP="00E42E53">
            <w:pPr>
              <w:jc w:val="center"/>
              <w:rPr>
                <w:sz w:val="18"/>
                <w:szCs w:val="18"/>
              </w:rPr>
            </w:pPr>
            <w:r w:rsidRPr="00DA33D4">
              <w:rPr>
                <w:rFonts w:eastAsia="맑은 고딕"/>
                <w:color w:val="000000"/>
                <w:sz w:val="18"/>
                <w:szCs w:val="18"/>
                <w:lang w:val="en-US" w:eastAsia="ko-KR"/>
              </w:rPr>
              <w:t>Yes</w:t>
            </w:r>
          </w:p>
        </w:tc>
        <w:tc>
          <w:tcPr>
            <w:tcW w:w="445" w:type="pct"/>
            <w:tcBorders>
              <w:top w:val="single" w:sz="6" w:space="0" w:color="auto"/>
              <w:bottom w:val="single" w:sz="6" w:space="0" w:color="auto"/>
            </w:tcBorders>
            <w:shd w:val="clear" w:color="auto" w:fill="FF6600"/>
            <w:vAlign w:val="center"/>
          </w:tcPr>
          <w:p w14:paraId="549BBDFA" w14:textId="68E5AD21"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75D3F8C2" w14:textId="0FE91778"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5FFB1B9E" w14:textId="718E2A29"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tcPr>
          <w:p w14:paraId="3F5F6107" w14:textId="6356BBF0" w:rsidR="006C13B9" w:rsidRPr="00E42E53" w:rsidRDefault="006C13B9" w:rsidP="00E42E53">
            <w:pPr>
              <w:jc w:val="center"/>
              <w:rPr>
                <w:sz w:val="18"/>
                <w:szCs w:val="18"/>
              </w:rPr>
            </w:pPr>
            <w:r w:rsidRPr="00AB72C9">
              <w:rPr>
                <w:rFonts w:eastAsia="맑은 고딕"/>
                <w:color w:val="000000"/>
                <w:sz w:val="18"/>
                <w:szCs w:val="18"/>
                <w:lang w:val="en-US" w:eastAsia="ko-KR"/>
              </w:rPr>
              <w:t>Yes</w:t>
            </w:r>
          </w:p>
        </w:tc>
      </w:tr>
      <w:tr w:rsidR="00E42E53" w:rsidRPr="0080748B" w14:paraId="1AC77C53" w14:textId="117566A3" w:rsidTr="009A2931">
        <w:trPr>
          <w:trHeight w:val="251"/>
        </w:trPr>
        <w:tc>
          <w:tcPr>
            <w:tcW w:w="573" w:type="pct"/>
            <w:tcBorders>
              <w:top w:val="single" w:sz="6" w:space="0" w:color="auto"/>
              <w:bottom w:val="single" w:sz="6" w:space="0" w:color="auto"/>
              <w:right w:val="single" w:sz="12" w:space="0" w:color="auto"/>
            </w:tcBorders>
            <w:shd w:val="clear" w:color="000000" w:fill="808080"/>
            <w:noWrap/>
            <w:vAlign w:val="center"/>
            <w:hideMark/>
          </w:tcPr>
          <w:p w14:paraId="3ADBE429"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18</w:t>
            </w:r>
          </w:p>
        </w:tc>
        <w:tc>
          <w:tcPr>
            <w:tcW w:w="283" w:type="pct"/>
            <w:tcBorders>
              <w:left w:val="single" w:sz="12" w:space="0" w:color="auto"/>
            </w:tcBorders>
            <w:shd w:val="clear" w:color="000000" w:fill="808080"/>
            <w:noWrap/>
            <w:vAlign w:val="center"/>
            <w:hideMark/>
          </w:tcPr>
          <w:p w14:paraId="20CCC313"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(3,5)</w:t>
            </w:r>
          </w:p>
        </w:tc>
        <w:tc>
          <w:tcPr>
            <w:tcW w:w="347" w:type="pct"/>
            <w:shd w:val="clear" w:color="000000" w:fill="808080"/>
            <w:noWrap/>
            <w:vAlign w:val="center"/>
            <w:hideMark/>
          </w:tcPr>
          <w:p w14:paraId="6A6482F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2D025B56"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4E76BEE5"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3C862A10"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02087D9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6" w:space="0" w:color="auto"/>
            </w:tcBorders>
          </w:tcPr>
          <w:p w14:paraId="1A553E99" w14:textId="6755DCF2" w:rsidR="006C13B9" w:rsidRPr="007656EB" w:rsidRDefault="006C13B9" w:rsidP="00E42E53">
            <w:pPr>
              <w:jc w:val="center"/>
              <w:rPr>
                <w:rFonts w:eastAsia="맑은 고딕"/>
                <w:color w:val="000000"/>
                <w:sz w:val="18"/>
                <w:szCs w:val="18"/>
                <w:lang w:val="en-US" w:eastAsia="ko-KR"/>
              </w:rPr>
            </w:pPr>
            <w:r w:rsidRPr="00E62233">
              <w:rPr>
                <w:rFonts w:eastAsia="맑은 고딕"/>
                <w:color w:val="000000"/>
                <w:sz w:val="18"/>
                <w:szCs w:val="18"/>
                <w:lang w:val="en-US" w:eastAsia="ko-KR"/>
              </w:rPr>
              <w:t>Yes</w:t>
            </w:r>
          </w:p>
        </w:tc>
        <w:tc>
          <w:tcPr>
            <w:tcW w:w="339" w:type="pct"/>
            <w:tcBorders>
              <w:top w:val="single" w:sz="6" w:space="0" w:color="auto"/>
              <w:bottom w:val="single" w:sz="6" w:space="0" w:color="auto"/>
            </w:tcBorders>
            <w:shd w:val="clear" w:color="auto" w:fill="FF6600"/>
            <w:vAlign w:val="center"/>
          </w:tcPr>
          <w:p w14:paraId="5FEF3A01" w14:textId="140E8DDD"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6" w:space="0" w:color="auto"/>
            </w:tcBorders>
            <w:shd w:val="clear" w:color="auto" w:fill="FF6600"/>
            <w:vAlign w:val="center"/>
          </w:tcPr>
          <w:p w14:paraId="77911A71" w14:textId="4E2FCB7D"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6" w:space="0" w:color="auto"/>
            </w:tcBorders>
            <w:shd w:val="clear" w:color="auto" w:fill="FF6600"/>
            <w:vAlign w:val="center"/>
          </w:tcPr>
          <w:p w14:paraId="14B05857" w14:textId="7C360592"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6" w:space="0" w:color="auto"/>
            </w:tcBorders>
            <w:shd w:val="clear" w:color="auto" w:fill="FF6600"/>
            <w:vAlign w:val="center"/>
          </w:tcPr>
          <w:p w14:paraId="4C39BBAD" w14:textId="75F44B12"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6" w:space="0" w:color="auto"/>
            </w:tcBorders>
            <w:shd w:val="clear" w:color="auto" w:fill="FF6600"/>
            <w:vAlign w:val="center"/>
          </w:tcPr>
          <w:p w14:paraId="5DE1ACEB" w14:textId="22A2B32F" w:rsidR="006C13B9" w:rsidRPr="00E42E53" w:rsidRDefault="006C13B9" w:rsidP="00E42E53">
            <w:pPr>
              <w:jc w:val="center"/>
              <w:rPr>
                <w:sz w:val="18"/>
                <w:szCs w:val="18"/>
              </w:rPr>
            </w:pPr>
            <w:r w:rsidRPr="00A57D06">
              <w:rPr>
                <w:sz w:val="18"/>
                <w:szCs w:val="18"/>
              </w:rPr>
              <w:t>No</w:t>
            </w:r>
          </w:p>
        </w:tc>
      </w:tr>
      <w:tr w:rsidR="00E42E53" w:rsidRPr="0080748B" w14:paraId="480A584E" w14:textId="1C310537" w:rsidTr="009A2931">
        <w:trPr>
          <w:trHeight w:val="251"/>
        </w:trPr>
        <w:tc>
          <w:tcPr>
            <w:tcW w:w="573" w:type="pct"/>
            <w:tcBorders>
              <w:top w:val="single" w:sz="6" w:space="0" w:color="auto"/>
              <w:bottom w:val="single" w:sz="12" w:space="0" w:color="auto"/>
              <w:right w:val="single" w:sz="12" w:space="0" w:color="auto"/>
            </w:tcBorders>
            <w:shd w:val="clear" w:color="000000" w:fill="808080"/>
            <w:noWrap/>
            <w:vAlign w:val="center"/>
            <w:hideMark/>
          </w:tcPr>
          <w:p w14:paraId="71F94DE6" w14:textId="77777777" w:rsidR="006C13B9" w:rsidRPr="007656EB" w:rsidRDefault="006C13B9" w:rsidP="007656EB">
            <w:pPr>
              <w:keepNext/>
              <w:tabs>
                <w:tab w:val="left" w:pos="0"/>
                <w:tab w:val="num" w:pos="360"/>
              </w:tabs>
              <w:ind w:left="360" w:hanging="360"/>
              <w:jc w:val="center"/>
              <w:rPr>
                <w:rFonts w:eastAsia="맑은 고딕"/>
                <w:color w:val="000000"/>
                <w:sz w:val="18"/>
                <w:szCs w:val="18"/>
                <w:lang w:val="en-US" w:eastAsia="ko-KR"/>
              </w:rPr>
            </w:pPr>
            <w:r w:rsidRPr="007656EB">
              <w:rPr>
                <w:rFonts w:eastAsia="맑은 고딕"/>
                <w:color w:val="000000"/>
                <w:sz w:val="18"/>
                <w:szCs w:val="18"/>
                <w:lang w:val="en-US" w:eastAsia="ko-KR"/>
              </w:rPr>
              <w:t>19</w:t>
            </w:r>
          </w:p>
        </w:tc>
        <w:tc>
          <w:tcPr>
            <w:tcW w:w="283" w:type="pct"/>
            <w:tcBorders>
              <w:left w:val="single" w:sz="12" w:space="0" w:color="auto"/>
            </w:tcBorders>
            <w:shd w:val="clear" w:color="000000" w:fill="808080"/>
            <w:noWrap/>
            <w:vAlign w:val="center"/>
            <w:hideMark/>
          </w:tcPr>
          <w:p w14:paraId="042E67EB"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(2,5)</w:t>
            </w:r>
          </w:p>
        </w:tc>
        <w:tc>
          <w:tcPr>
            <w:tcW w:w="347" w:type="pct"/>
            <w:shd w:val="clear" w:color="000000" w:fill="808080"/>
            <w:noWrap/>
            <w:vAlign w:val="center"/>
            <w:hideMark/>
          </w:tcPr>
          <w:p w14:paraId="0355637D"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r w:rsidRPr="00016DBF">
              <w:rPr>
                <w:rFonts w:eastAsia="맑은 고딕"/>
                <w:color w:val="000000"/>
                <w:sz w:val="18"/>
                <w:szCs w:val="18"/>
                <w:lang w:val="en-US" w:eastAsia="ko-KR"/>
              </w:rPr>
              <w:t>1</w:t>
            </w:r>
          </w:p>
        </w:tc>
        <w:tc>
          <w:tcPr>
            <w:tcW w:w="282" w:type="pct"/>
            <w:shd w:val="clear" w:color="auto" w:fill="auto"/>
            <w:noWrap/>
            <w:vAlign w:val="center"/>
            <w:hideMark/>
          </w:tcPr>
          <w:p w14:paraId="7DD65FF7"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shd w:val="clear" w:color="auto" w:fill="auto"/>
            <w:noWrap/>
            <w:vAlign w:val="center"/>
            <w:hideMark/>
          </w:tcPr>
          <w:p w14:paraId="242C715C"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283" w:type="pct"/>
            <w:shd w:val="clear" w:color="auto" w:fill="auto"/>
            <w:noWrap/>
            <w:vAlign w:val="center"/>
            <w:hideMark/>
          </w:tcPr>
          <w:p w14:paraId="58058CBE"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79" w:type="pct"/>
            <w:tcBorders>
              <w:right w:val="single" w:sz="12" w:space="0" w:color="auto"/>
            </w:tcBorders>
            <w:shd w:val="clear" w:color="auto" w:fill="auto"/>
            <w:noWrap/>
            <w:vAlign w:val="center"/>
            <w:hideMark/>
          </w:tcPr>
          <w:p w14:paraId="67F5494F" w14:textId="77777777" w:rsidR="006C13B9" w:rsidRPr="00016DBF" w:rsidRDefault="006C13B9">
            <w:pPr>
              <w:keepNext/>
              <w:tabs>
                <w:tab w:val="left" w:pos="0"/>
                <w:tab w:val="num" w:pos="360"/>
              </w:tabs>
              <w:ind w:left="360" w:hanging="360"/>
              <w:jc w:val="center"/>
              <w:rPr>
                <w:rFonts w:eastAsia="맑은 고딕"/>
                <w:color w:val="000000"/>
                <w:sz w:val="18"/>
                <w:szCs w:val="18"/>
                <w:lang w:val="en-US" w:eastAsia="ko-KR"/>
              </w:rPr>
            </w:pPr>
          </w:p>
        </w:tc>
        <w:tc>
          <w:tcPr>
            <w:tcW w:w="389" w:type="pct"/>
            <w:tcBorders>
              <w:top w:val="single" w:sz="6" w:space="0" w:color="auto"/>
              <w:left w:val="single" w:sz="12" w:space="0" w:color="auto"/>
              <w:bottom w:val="single" w:sz="12" w:space="0" w:color="auto"/>
            </w:tcBorders>
          </w:tcPr>
          <w:p w14:paraId="21A53913" w14:textId="640A0CC0" w:rsidR="006C13B9" w:rsidRPr="007656EB" w:rsidRDefault="006C13B9" w:rsidP="00E42E53">
            <w:pPr>
              <w:jc w:val="center"/>
              <w:rPr>
                <w:rFonts w:eastAsia="맑은 고딕"/>
                <w:color w:val="000000"/>
                <w:sz w:val="18"/>
                <w:szCs w:val="18"/>
                <w:lang w:val="en-US" w:eastAsia="ko-KR"/>
              </w:rPr>
            </w:pPr>
            <w:r w:rsidRPr="00E62233">
              <w:rPr>
                <w:rFonts w:eastAsia="맑은 고딕"/>
                <w:color w:val="000000"/>
                <w:sz w:val="18"/>
                <w:szCs w:val="18"/>
                <w:lang w:val="en-US" w:eastAsia="ko-KR"/>
              </w:rPr>
              <w:t>Yes</w:t>
            </w:r>
          </w:p>
        </w:tc>
        <w:tc>
          <w:tcPr>
            <w:tcW w:w="339" w:type="pct"/>
            <w:tcBorders>
              <w:top w:val="single" w:sz="6" w:space="0" w:color="auto"/>
              <w:bottom w:val="single" w:sz="12" w:space="0" w:color="auto"/>
            </w:tcBorders>
            <w:shd w:val="clear" w:color="auto" w:fill="FF6600"/>
            <w:vAlign w:val="center"/>
          </w:tcPr>
          <w:p w14:paraId="1FA1D50A" w14:textId="0D651AF3" w:rsidR="006C13B9" w:rsidRPr="00E42E53" w:rsidRDefault="006C13B9" w:rsidP="00E42E53">
            <w:pPr>
              <w:jc w:val="center"/>
              <w:rPr>
                <w:sz w:val="18"/>
                <w:szCs w:val="18"/>
              </w:rPr>
            </w:pPr>
            <w:r w:rsidRPr="00B40551">
              <w:rPr>
                <w:rFonts w:eastAsia="맑은 고딕"/>
                <w:color w:val="000000"/>
                <w:sz w:val="18"/>
                <w:szCs w:val="18"/>
                <w:lang w:val="en-US" w:eastAsia="ko-KR"/>
              </w:rPr>
              <w:t>No</w:t>
            </w:r>
          </w:p>
        </w:tc>
        <w:tc>
          <w:tcPr>
            <w:tcW w:w="445" w:type="pct"/>
            <w:tcBorders>
              <w:top w:val="single" w:sz="6" w:space="0" w:color="auto"/>
              <w:bottom w:val="single" w:sz="12" w:space="0" w:color="auto"/>
            </w:tcBorders>
            <w:shd w:val="clear" w:color="auto" w:fill="FF6600"/>
            <w:vAlign w:val="center"/>
          </w:tcPr>
          <w:p w14:paraId="1E76B41B" w14:textId="1A9E67F5" w:rsidR="006C13B9" w:rsidRPr="00E42E53" w:rsidRDefault="006C13B9" w:rsidP="00E42E53">
            <w:pPr>
              <w:jc w:val="center"/>
              <w:rPr>
                <w:sz w:val="18"/>
                <w:szCs w:val="18"/>
              </w:rPr>
            </w:pPr>
            <w:r w:rsidRPr="00E64D3D">
              <w:rPr>
                <w:sz w:val="18"/>
                <w:szCs w:val="18"/>
              </w:rPr>
              <w:t>No</w:t>
            </w:r>
          </w:p>
        </w:tc>
        <w:tc>
          <w:tcPr>
            <w:tcW w:w="439" w:type="pct"/>
            <w:tcBorders>
              <w:top w:val="single" w:sz="6" w:space="0" w:color="auto"/>
              <w:bottom w:val="single" w:sz="12" w:space="0" w:color="auto"/>
            </w:tcBorders>
            <w:shd w:val="clear" w:color="auto" w:fill="FF6600"/>
            <w:vAlign w:val="center"/>
          </w:tcPr>
          <w:p w14:paraId="4AE8309F" w14:textId="3F80ADF9" w:rsidR="006C13B9" w:rsidRPr="00E42E53" w:rsidRDefault="006C13B9" w:rsidP="00E42E53">
            <w:pPr>
              <w:jc w:val="center"/>
              <w:rPr>
                <w:sz w:val="18"/>
                <w:szCs w:val="18"/>
              </w:rPr>
            </w:pPr>
            <w:r w:rsidRPr="00065463">
              <w:rPr>
                <w:sz w:val="18"/>
                <w:szCs w:val="18"/>
              </w:rPr>
              <w:t>No</w:t>
            </w:r>
          </w:p>
        </w:tc>
        <w:tc>
          <w:tcPr>
            <w:tcW w:w="438" w:type="pct"/>
            <w:tcBorders>
              <w:top w:val="single" w:sz="6" w:space="0" w:color="auto"/>
              <w:bottom w:val="single" w:sz="12" w:space="0" w:color="auto"/>
            </w:tcBorders>
            <w:shd w:val="clear" w:color="auto" w:fill="FF6600"/>
            <w:vAlign w:val="center"/>
          </w:tcPr>
          <w:p w14:paraId="489E222C" w14:textId="37F0EC33" w:rsidR="006C13B9" w:rsidRPr="00E42E53" w:rsidRDefault="006C13B9" w:rsidP="00E42E53">
            <w:pPr>
              <w:jc w:val="center"/>
              <w:rPr>
                <w:sz w:val="18"/>
                <w:szCs w:val="18"/>
              </w:rPr>
            </w:pPr>
            <w:r w:rsidRPr="00A57D06">
              <w:rPr>
                <w:sz w:val="18"/>
                <w:szCs w:val="18"/>
              </w:rPr>
              <w:t>No</w:t>
            </w:r>
          </w:p>
        </w:tc>
        <w:tc>
          <w:tcPr>
            <w:tcW w:w="424" w:type="pct"/>
            <w:tcBorders>
              <w:top w:val="single" w:sz="6" w:space="0" w:color="auto"/>
              <w:bottom w:val="single" w:sz="12" w:space="0" w:color="auto"/>
            </w:tcBorders>
            <w:shd w:val="clear" w:color="auto" w:fill="FF6600"/>
            <w:vAlign w:val="center"/>
          </w:tcPr>
          <w:p w14:paraId="7591C6BA" w14:textId="56C0E817" w:rsidR="006C13B9" w:rsidRPr="00E42E53" w:rsidRDefault="006C13B9" w:rsidP="00E42E53">
            <w:pPr>
              <w:jc w:val="center"/>
              <w:rPr>
                <w:sz w:val="18"/>
                <w:szCs w:val="18"/>
              </w:rPr>
            </w:pPr>
            <w:r w:rsidRPr="00A57D06">
              <w:rPr>
                <w:sz w:val="18"/>
                <w:szCs w:val="18"/>
              </w:rPr>
              <w:t>No</w:t>
            </w:r>
          </w:p>
        </w:tc>
      </w:tr>
    </w:tbl>
    <w:p w14:paraId="318ADE26" w14:textId="77777777" w:rsidR="004C1814" w:rsidRDefault="004C1814" w:rsidP="000B7AD1">
      <w:pPr>
        <w:rPr>
          <w:rFonts w:eastAsiaTheme="minorEastAsia"/>
          <w:b/>
          <w:u w:val="single"/>
          <w:lang w:eastAsia="ko-KR"/>
        </w:rPr>
      </w:pPr>
    </w:p>
    <w:p w14:paraId="37791A91" w14:textId="77777777" w:rsidR="004C1814" w:rsidRDefault="004C1814" w:rsidP="000B7AD1">
      <w:pPr>
        <w:rPr>
          <w:rFonts w:eastAsiaTheme="minorEastAsia"/>
          <w:b/>
          <w:u w:val="single"/>
          <w:lang w:eastAsia="ko-KR"/>
        </w:rPr>
      </w:pPr>
    </w:p>
    <w:p w14:paraId="55F583D7" w14:textId="77777777" w:rsidR="00994AD3" w:rsidRDefault="00994AD3" w:rsidP="000B7AD1">
      <w:pPr>
        <w:rPr>
          <w:rFonts w:eastAsiaTheme="minorEastAsia"/>
          <w:b/>
          <w:u w:val="single"/>
          <w:lang w:eastAsia="ko-KR"/>
        </w:rPr>
      </w:pPr>
    </w:p>
    <w:p w14:paraId="46CFA1AD" w14:textId="0F3A5E98" w:rsidR="00994AD3" w:rsidRPr="009A2931" w:rsidRDefault="00CC232A" w:rsidP="009A2931">
      <w:pPr>
        <w:pStyle w:val="Heading3"/>
        <w:tabs>
          <w:tab w:val="clear" w:pos="1350"/>
          <w:tab w:val="left" w:pos="630"/>
        </w:tabs>
        <w:ind w:hanging="1350"/>
        <w:rPr>
          <w:b/>
        </w:rPr>
      </w:pPr>
      <w:r w:rsidRPr="009A2931">
        <w:rPr>
          <w:b/>
        </w:rPr>
        <w:t>Identifying the current subframe and last subframe</w:t>
      </w:r>
    </w:p>
    <w:p w14:paraId="71D21918" w14:textId="53E286EA" w:rsidR="00CC232A" w:rsidRPr="00E42E53" w:rsidRDefault="00BB2D97" w:rsidP="009A2931">
      <w:pPr>
        <w:rPr>
          <w:rFonts w:eastAsia="MS Mincho"/>
          <w:sz w:val="22"/>
          <w:szCs w:val="22"/>
        </w:rPr>
      </w:pPr>
      <w:r w:rsidRPr="009A2931">
        <w:rPr>
          <w:rFonts w:eastAsiaTheme="minorEastAsia"/>
          <w:sz w:val="22"/>
          <w:szCs w:val="22"/>
          <w:lang w:eastAsia="ko-KR"/>
        </w:rPr>
        <w:t xml:space="preserve">If the partial subframe is transmitted in the last subframe in the downlink </w:t>
      </w:r>
      <w:r w:rsidR="00A6246B">
        <w:rPr>
          <w:rFonts w:eastAsiaTheme="minorEastAsia"/>
          <w:sz w:val="22"/>
          <w:szCs w:val="22"/>
          <w:lang w:eastAsia="ko-KR"/>
        </w:rPr>
        <w:t xml:space="preserve">transmission </w:t>
      </w:r>
      <w:r w:rsidRPr="009A2931">
        <w:rPr>
          <w:rFonts w:eastAsiaTheme="minorEastAsia"/>
          <w:sz w:val="22"/>
          <w:szCs w:val="22"/>
          <w:lang w:eastAsia="ko-KR"/>
        </w:rPr>
        <w:t>burst, UE</w:t>
      </w:r>
      <w:r w:rsidR="00CA3580">
        <w:rPr>
          <w:rFonts w:eastAsiaTheme="minorEastAsia"/>
          <w:sz w:val="22"/>
          <w:szCs w:val="22"/>
          <w:lang w:eastAsia="ko-KR"/>
        </w:rPr>
        <w:t xml:space="preserve"> </w:t>
      </w:r>
      <w:r w:rsidR="00CB6BB7" w:rsidRPr="009A2931">
        <w:rPr>
          <w:rFonts w:eastAsiaTheme="minorEastAsia"/>
          <w:sz w:val="22"/>
          <w:szCs w:val="22"/>
          <w:lang w:eastAsia="ko-KR"/>
        </w:rPr>
        <w:t>needs to</w:t>
      </w:r>
      <w:r w:rsidRPr="009A2931">
        <w:rPr>
          <w:rFonts w:eastAsiaTheme="minorEastAsia"/>
          <w:sz w:val="22"/>
          <w:szCs w:val="22"/>
          <w:lang w:eastAsia="ko-KR"/>
        </w:rPr>
        <w:t xml:space="preserve"> recognise </w:t>
      </w:r>
      <w:r w:rsidR="00A6246B">
        <w:rPr>
          <w:rFonts w:eastAsiaTheme="minorEastAsia"/>
          <w:sz w:val="22"/>
          <w:szCs w:val="22"/>
          <w:lang w:eastAsia="ko-KR"/>
        </w:rPr>
        <w:t xml:space="preserve">whether </w:t>
      </w:r>
      <w:r w:rsidRPr="009A2931">
        <w:rPr>
          <w:rFonts w:eastAsiaTheme="minorEastAsia"/>
          <w:sz w:val="22"/>
          <w:szCs w:val="22"/>
          <w:lang w:eastAsia="ko-KR"/>
        </w:rPr>
        <w:t xml:space="preserve">the </w:t>
      </w:r>
      <w:r w:rsidR="00EB15C0">
        <w:rPr>
          <w:rFonts w:eastAsiaTheme="minorEastAsia"/>
          <w:sz w:val="22"/>
          <w:szCs w:val="22"/>
          <w:lang w:eastAsia="ko-KR"/>
        </w:rPr>
        <w:t xml:space="preserve">current subframe is </w:t>
      </w:r>
      <w:r w:rsidRPr="009A2931">
        <w:rPr>
          <w:rFonts w:eastAsiaTheme="minorEastAsia"/>
          <w:sz w:val="22"/>
          <w:szCs w:val="22"/>
          <w:lang w:eastAsia="ko-KR"/>
        </w:rPr>
        <w:t>the last subframe</w:t>
      </w:r>
      <w:r w:rsidR="00A6246B">
        <w:rPr>
          <w:rFonts w:eastAsiaTheme="minorEastAsia"/>
          <w:sz w:val="22"/>
          <w:szCs w:val="22"/>
          <w:lang w:eastAsia="ko-KR"/>
        </w:rPr>
        <w:t xml:space="preserve"> or not</w:t>
      </w:r>
      <w:r w:rsidR="007656EB" w:rsidRPr="009A2931">
        <w:rPr>
          <w:rFonts w:eastAsiaTheme="minorEastAsia"/>
          <w:sz w:val="22"/>
          <w:szCs w:val="22"/>
          <w:lang w:eastAsia="ko-KR"/>
        </w:rPr>
        <w:t>, which is discussed via e</w:t>
      </w:r>
      <w:r w:rsidR="0091354F">
        <w:rPr>
          <w:rFonts w:eastAsiaTheme="minorEastAsia"/>
          <w:sz w:val="22"/>
          <w:szCs w:val="22"/>
          <w:lang w:eastAsia="ko-KR"/>
        </w:rPr>
        <w:t>-</w:t>
      </w:r>
      <w:r w:rsidR="007656EB" w:rsidRPr="009A2931">
        <w:rPr>
          <w:rFonts w:eastAsiaTheme="minorEastAsia"/>
          <w:sz w:val="22"/>
          <w:szCs w:val="22"/>
          <w:lang w:eastAsia="ko-KR"/>
        </w:rPr>
        <w:t>mail and followings are reached as possible options to identify</w:t>
      </w:r>
      <w:r w:rsidR="00CC232A" w:rsidRPr="009A2931">
        <w:rPr>
          <w:rFonts w:eastAsia="MS Mincho"/>
          <w:sz w:val="22"/>
          <w:szCs w:val="22"/>
        </w:rPr>
        <w:t xml:space="preserve"> for </w:t>
      </w:r>
      <w:proofErr w:type="spellStart"/>
      <w:r w:rsidR="00CC232A" w:rsidRPr="009A2931">
        <w:rPr>
          <w:rFonts w:eastAsia="MS Mincho"/>
          <w:sz w:val="22"/>
          <w:szCs w:val="22"/>
        </w:rPr>
        <w:t>signaling</w:t>
      </w:r>
      <w:proofErr w:type="spellEnd"/>
      <w:r w:rsidR="00CC232A" w:rsidRPr="009A2931">
        <w:rPr>
          <w:rFonts w:eastAsia="MS Mincho"/>
          <w:sz w:val="22"/>
          <w:szCs w:val="22"/>
        </w:rPr>
        <w:t xml:space="preserve"> the number of expected DL subframes in each DL subframe in the </w:t>
      </w:r>
      <w:proofErr w:type="spellStart"/>
      <w:r w:rsidR="00CC232A" w:rsidRPr="009A2931">
        <w:rPr>
          <w:rFonts w:eastAsia="MS Mincho"/>
          <w:sz w:val="22"/>
          <w:szCs w:val="22"/>
        </w:rPr>
        <w:t>ongoing</w:t>
      </w:r>
      <w:proofErr w:type="spellEnd"/>
      <w:r w:rsidR="00CC232A" w:rsidRPr="009A2931">
        <w:rPr>
          <w:rFonts w:eastAsia="MS Mincho"/>
          <w:sz w:val="22"/>
          <w:szCs w:val="22"/>
        </w:rPr>
        <w:t xml:space="preserve"> transmission burst</w:t>
      </w:r>
      <w:r w:rsidR="00CB6BB7" w:rsidRPr="00E42E53">
        <w:rPr>
          <w:rFonts w:eastAsia="MS Mincho"/>
          <w:sz w:val="22"/>
          <w:szCs w:val="22"/>
        </w:rPr>
        <w:t>:</w:t>
      </w:r>
    </w:p>
    <w:p w14:paraId="24199CD7" w14:textId="5C1F4148" w:rsidR="00CC232A" w:rsidRPr="009A2931" w:rsidRDefault="00CC232A" w:rsidP="009A2931">
      <w:pPr>
        <w:pStyle w:val="ListParagraph"/>
        <w:numPr>
          <w:ilvl w:val="0"/>
          <w:numId w:val="26"/>
        </w:numPr>
        <w:ind w:leftChars="0"/>
        <w:rPr>
          <w:rFonts w:eastAsia="MS Mincho"/>
          <w:sz w:val="22"/>
          <w:szCs w:val="22"/>
        </w:rPr>
      </w:pPr>
      <w:r w:rsidRPr="009A2931">
        <w:rPr>
          <w:rFonts w:eastAsia="MS Mincho"/>
          <w:sz w:val="22"/>
          <w:szCs w:val="22"/>
        </w:rPr>
        <w:t xml:space="preserve">Option 1: No </w:t>
      </w:r>
      <w:proofErr w:type="spellStart"/>
      <w:r w:rsidRPr="009A2931">
        <w:rPr>
          <w:rFonts w:eastAsia="MS Mincho"/>
          <w:sz w:val="22"/>
          <w:szCs w:val="22"/>
        </w:rPr>
        <w:t>signaling</w:t>
      </w:r>
      <w:proofErr w:type="spellEnd"/>
      <w:r w:rsidRPr="009A2931">
        <w:rPr>
          <w:rFonts w:eastAsia="MS Mincho"/>
          <w:sz w:val="22"/>
          <w:szCs w:val="22"/>
        </w:rPr>
        <w:t xml:space="preserve"> is needed</w:t>
      </w:r>
    </w:p>
    <w:p w14:paraId="05A2A5F9" w14:textId="66F66BC3" w:rsidR="00CC232A" w:rsidRPr="009A2931" w:rsidRDefault="00CC232A" w:rsidP="009A2931">
      <w:pPr>
        <w:pStyle w:val="ListParagraph"/>
        <w:numPr>
          <w:ilvl w:val="0"/>
          <w:numId w:val="26"/>
        </w:numPr>
        <w:ind w:leftChars="0"/>
        <w:rPr>
          <w:rFonts w:eastAsia="MS Mincho"/>
          <w:sz w:val="22"/>
          <w:szCs w:val="22"/>
        </w:rPr>
      </w:pPr>
      <w:r w:rsidRPr="009A2931">
        <w:rPr>
          <w:rFonts w:eastAsia="MS Mincho"/>
          <w:sz w:val="22"/>
          <w:szCs w:val="22"/>
        </w:rPr>
        <w:t xml:space="preserve">Option 2: </w:t>
      </w:r>
      <w:proofErr w:type="spellStart"/>
      <w:r w:rsidRPr="009A2931">
        <w:rPr>
          <w:rFonts w:eastAsia="MS Mincho"/>
          <w:sz w:val="22"/>
          <w:szCs w:val="22"/>
        </w:rPr>
        <w:t>Signaling</w:t>
      </w:r>
      <w:proofErr w:type="spellEnd"/>
      <w:r w:rsidRPr="009A2931">
        <w:rPr>
          <w:rFonts w:eastAsia="MS Mincho"/>
          <w:sz w:val="22"/>
          <w:szCs w:val="22"/>
        </w:rPr>
        <w:t xml:space="preserve"> is carried in DL every subframe.</w:t>
      </w:r>
    </w:p>
    <w:p w14:paraId="4BC5E7F8" w14:textId="46FA79EA" w:rsidR="00CC232A" w:rsidRPr="009A2931" w:rsidRDefault="00CC232A" w:rsidP="009A2931">
      <w:pPr>
        <w:pStyle w:val="ListParagraph"/>
        <w:numPr>
          <w:ilvl w:val="0"/>
          <w:numId w:val="26"/>
        </w:numPr>
        <w:ind w:leftChars="0"/>
        <w:rPr>
          <w:rFonts w:eastAsia="MS Mincho"/>
          <w:sz w:val="22"/>
          <w:szCs w:val="22"/>
        </w:rPr>
      </w:pPr>
      <w:r w:rsidRPr="009A2931">
        <w:rPr>
          <w:rFonts w:eastAsia="MS Mincho"/>
          <w:sz w:val="22"/>
          <w:szCs w:val="22"/>
        </w:rPr>
        <w:t xml:space="preserve">Option 3: </w:t>
      </w:r>
      <w:proofErr w:type="spellStart"/>
      <w:r w:rsidRPr="009A2931">
        <w:rPr>
          <w:rFonts w:eastAsia="MS Mincho"/>
          <w:sz w:val="22"/>
          <w:szCs w:val="22"/>
        </w:rPr>
        <w:t>Signaling</w:t>
      </w:r>
      <w:proofErr w:type="spellEnd"/>
      <w:r w:rsidRPr="009A2931">
        <w:rPr>
          <w:rFonts w:eastAsia="MS Mincho"/>
          <w:sz w:val="22"/>
          <w:szCs w:val="22"/>
        </w:rPr>
        <w:t xml:space="preserve"> is carried in a subset of DL subframes (e.g. last subframe)</w:t>
      </w:r>
    </w:p>
    <w:p w14:paraId="0260FCE0" w14:textId="77DC034C" w:rsidR="00CC232A" w:rsidRPr="009A2931" w:rsidRDefault="00CC232A" w:rsidP="009A2931">
      <w:pPr>
        <w:pStyle w:val="ListParagraph"/>
        <w:numPr>
          <w:ilvl w:val="0"/>
          <w:numId w:val="26"/>
        </w:numPr>
        <w:ind w:leftChars="0"/>
        <w:rPr>
          <w:rFonts w:eastAsia="MS Mincho"/>
          <w:sz w:val="22"/>
          <w:szCs w:val="22"/>
        </w:rPr>
      </w:pPr>
      <w:r w:rsidRPr="009A2931">
        <w:rPr>
          <w:rFonts w:eastAsia="MS Mincho"/>
          <w:sz w:val="22"/>
          <w:szCs w:val="22"/>
        </w:rPr>
        <w:t xml:space="preserve">FFS: </w:t>
      </w:r>
      <w:proofErr w:type="spellStart"/>
      <w:r w:rsidRPr="009A2931">
        <w:rPr>
          <w:rFonts w:eastAsia="MS Mincho"/>
          <w:sz w:val="22"/>
          <w:szCs w:val="22"/>
        </w:rPr>
        <w:t>Signaling</w:t>
      </w:r>
      <w:proofErr w:type="spellEnd"/>
      <w:r w:rsidRPr="009A2931">
        <w:rPr>
          <w:rFonts w:eastAsia="MS Mincho"/>
          <w:sz w:val="22"/>
          <w:szCs w:val="22"/>
        </w:rPr>
        <w:t xml:space="preserve"> method if </w:t>
      </w:r>
      <w:proofErr w:type="spellStart"/>
      <w:r w:rsidRPr="009A2931">
        <w:rPr>
          <w:rFonts w:eastAsia="MS Mincho"/>
          <w:sz w:val="22"/>
          <w:szCs w:val="22"/>
        </w:rPr>
        <w:t>signaling</w:t>
      </w:r>
      <w:proofErr w:type="spellEnd"/>
      <w:r w:rsidRPr="009A2931">
        <w:rPr>
          <w:rFonts w:eastAsia="MS Mincho"/>
          <w:sz w:val="22"/>
          <w:szCs w:val="22"/>
        </w:rPr>
        <w:t xml:space="preserve"> is adopted</w:t>
      </w:r>
    </w:p>
    <w:p w14:paraId="37565918" w14:textId="77777777" w:rsidR="007656EB" w:rsidRDefault="007656EB" w:rsidP="00D80CAF">
      <w:pPr>
        <w:rPr>
          <w:rFonts w:eastAsia="MS Mincho"/>
          <w:sz w:val="22"/>
          <w:lang w:val="en-US"/>
        </w:rPr>
      </w:pPr>
    </w:p>
    <w:p w14:paraId="498FF85A" w14:textId="03D45518" w:rsidR="00EB15C0" w:rsidRPr="009F2166" w:rsidRDefault="001E0B62" w:rsidP="00D80CAF">
      <w:pPr>
        <w:rPr>
          <w:rFonts w:eastAsiaTheme="minorEastAsia"/>
          <w:sz w:val="22"/>
          <w:szCs w:val="22"/>
          <w:lang w:eastAsia="ko-KR"/>
        </w:rPr>
      </w:pPr>
      <w:r w:rsidRPr="009F2166">
        <w:rPr>
          <w:rFonts w:eastAsiaTheme="minorEastAsia"/>
          <w:sz w:val="22"/>
          <w:szCs w:val="22"/>
          <w:lang w:eastAsia="ko-KR"/>
        </w:rPr>
        <w:t>As discussed via e</w:t>
      </w:r>
      <w:r w:rsidR="0091354F" w:rsidRPr="009F2166">
        <w:rPr>
          <w:rFonts w:eastAsiaTheme="minorEastAsia"/>
          <w:sz w:val="22"/>
          <w:szCs w:val="22"/>
          <w:lang w:eastAsia="ko-KR"/>
        </w:rPr>
        <w:t>-</w:t>
      </w:r>
      <w:r w:rsidRPr="009F2166">
        <w:rPr>
          <w:rFonts w:eastAsiaTheme="minorEastAsia"/>
          <w:sz w:val="22"/>
          <w:szCs w:val="22"/>
          <w:lang w:eastAsia="ko-KR"/>
        </w:rPr>
        <w:t>mail discussion</w:t>
      </w:r>
      <w:r w:rsidR="009F2166" w:rsidRPr="009F2166">
        <w:rPr>
          <w:rFonts w:eastAsiaTheme="minorEastAsia"/>
          <w:sz w:val="22"/>
          <w:szCs w:val="22"/>
          <w:lang w:eastAsia="ko-KR"/>
        </w:rPr>
        <w:t>,</w:t>
      </w:r>
      <w:r w:rsidRPr="009F2166">
        <w:rPr>
          <w:rFonts w:eastAsiaTheme="minorEastAsia"/>
          <w:sz w:val="22"/>
          <w:szCs w:val="22"/>
          <w:lang w:eastAsia="ko-KR"/>
        </w:rPr>
        <w:t xml:space="preserve"> </w:t>
      </w:r>
      <w:proofErr w:type="spellStart"/>
      <w:r w:rsidRPr="009F2166">
        <w:rPr>
          <w:rFonts w:eastAsiaTheme="minorEastAsia"/>
          <w:sz w:val="22"/>
          <w:szCs w:val="22"/>
          <w:lang w:eastAsia="ko-KR"/>
        </w:rPr>
        <w:t>signaling</w:t>
      </w:r>
      <w:proofErr w:type="spellEnd"/>
      <w:r w:rsidRPr="009F2166">
        <w:rPr>
          <w:rFonts w:eastAsiaTheme="minorEastAsia"/>
          <w:sz w:val="22"/>
          <w:szCs w:val="22"/>
          <w:lang w:eastAsia="ko-KR"/>
        </w:rPr>
        <w:t xml:space="preserve"> seems to be benefi</w:t>
      </w:r>
      <w:r w:rsidR="00B8254B" w:rsidRPr="009F2166">
        <w:rPr>
          <w:rFonts w:eastAsiaTheme="minorEastAsia"/>
          <w:sz w:val="22"/>
          <w:szCs w:val="22"/>
          <w:lang w:eastAsia="ko-KR"/>
        </w:rPr>
        <w:t xml:space="preserve">cial </w:t>
      </w:r>
      <w:r w:rsidRPr="009F2166">
        <w:rPr>
          <w:rFonts w:eastAsiaTheme="minorEastAsia"/>
          <w:sz w:val="22"/>
          <w:szCs w:val="22"/>
          <w:lang w:eastAsia="ko-KR"/>
        </w:rPr>
        <w:t xml:space="preserve">for UE on which upcoming subframes can be utilized for maintaining </w:t>
      </w:r>
      <w:r w:rsidRPr="00C61FFE">
        <w:rPr>
          <w:rFonts w:eastAsiaTheme="minorEastAsia"/>
          <w:sz w:val="22"/>
          <w:szCs w:val="22"/>
          <w:lang w:eastAsia="ko-KR"/>
        </w:rPr>
        <w:t xml:space="preserve">time/frequency/CSI tracking, for stopping the behaviour related to receive downlink burst, for identifying the current subframe is the last subframe, and etc. Thus, we introduce potential </w:t>
      </w:r>
      <w:proofErr w:type="spellStart"/>
      <w:r w:rsidR="00CA3580" w:rsidRPr="00BA37A0">
        <w:rPr>
          <w:rFonts w:eastAsiaTheme="minorEastAsia"/>
          <w:sz w:val="22"/>
          <w:szCs w:val="22"/>
          <w:lang w:eastAsia="ko-KR"/>
        </w:rPr>
        <w:t>signa</w:t>
      </w:r>
      <w:r w:rsidRPr="00BA37A0">
        <w:rPr>
          <w:rFonts w:eastAsiaTheme="minorEastAsia"/>
          <w:sz w:val="22"/>
          <w:szCs w:val="22"/>
          <w:lang w:eastAsia="ko-KR"/>
        </w:rPr>
        <w:t>ling</w:t>
      </w:r>
      <w:proofErr w:type="spellEnd"/>
      <w:r w:rsidRPr="00BA37A0">
        <w:rPr>
          <w:rFonts w:eastAsiaTheme="minorEastAsia"/>
          <w:sz w:val="22"/>
          <w:szCs w:val="22"/>
          <w:lang w:eastAsia="ko-KR"/>
        </w:rPr>
        <w:t xml:space="preserve"> method</w:t>
      </w:r>
      <w:r w:rsidR="009F2166">
        <w:rPr>
          <w:rFonts w:eastAsiaTheme="minorEastAsia"/>
          <w:sz w:val="22"/>
          <w:szCs w:val="22"/>
          <w:lang w:eastAsia="ko-KR"/>
        </w:rPr>
        <w:t>s</w:t>
      </w:r>
      <w:r w:rsidRPr="009F2166">
        <w:rPr>
          <w:rFonts w:eastAsiaTheme="minorEastAsia"/>
          <w:sz w:val="22"/>
          <w:szCs w:val="22"/>
          <w:lang w:eastAsia="ko-KR"/>
        </w:rPr>
        <w:t xml:space="preserve"> if </w:t>
      </w:r>
      <w:proofErr w:type="spellStart"/>
      <w:r w:rsidR="00B8254B" w:rsidRPr="009F2166">
        <w:rPr>
          <w:rFonts w:eastAsiaTheme="minorEastAsia"/>
          <w:sz w:val="22"/>
          <w:szCs w:val="22"/>
          <w:lang w:eastAsia="ko-KR"/>
        </w:rPr>
        <w:t>signal</w:t>
      </w:r>
      <w:r w:rsidRPr="009F2166">
        <w:rPr>
          <w:rFonts w:eastAsiaTheme="minorEastAsia"/>
          <w:sz w:val="22"/>
          <w:szCs w:val="22"/>
          <w:lang w:eastAsia="ko-KR"/>
        </w:rPr>
        <w:t>ing</w:t>
      </w:r>
      <w:proofErr w:type="spellEnd"/>
      <w:r w:rsidRPr="009F2166">
        <w:rPr>
          <w:rFonts w:eastAsiaTheme="minorEastAsia"/>
          <w:sz w:val="22"/>
          <w:szCs w:val="22"/>
          <w:lang w:eastAsia="ko-KR"/>
        </w:rPr>
        <w:t xml:space="preserve"> is adopted.</w:t>
      </w:r>
      <w:r w:rsidR="00CA3580" w:rsidRPr="009F2166">
        <w:rPr>
          <w:rFonts w:eastAsiaTheme="minorEastAsia"/>
          <w:sz w:val="22"/>
          <w:szCs w:val="22"/>
          <w:lang w:eastAsia="ko-KR"/>
        </w:rPr>
        <w:t xml:space="preserve"> </w:t>
      </w:r>
      <w:r w:rsidR="00CA3580" w:rsidRPr="009F2166">
        <w:rPr>
          <w:rFonts w:eastAsiaTheme="minorEastAsia"/>
          <w:sz w:val="22"/>
          <w:szCs w:val="22"/>
          <w:lang w:eastAsia="ko-KR"/>
        </w:rPr>
        <w:fldChar w:fldCharType="begin"/>
      </w:r>
      <w:r w:rsidR="00CA3580" w:rsidRPr="009F2166">
        <w:rPr>
          <w:rFonts w:eastAsiaTheme="minorEastAsia"/>
          <w:sz w:val="22"/>
          <w:szCs w:val="22"/>
          <w:lang w:eastAsia="ko-KR"/>
        </w:rPr>
        <w:instrText xml:space="preserve"> REF _Ref308506517 \h </w:instrText>
      </w:r>
      <w:r w:rsidR="009F2166">
        <w:rPr>
          <w:rFonts w:eastAsiaTheme="minorEastAsia"/>
          <w:sz w:val="22"/>
          <w:szCs w:val="22"/>
          <w:lang w:eastAsia="ko-KR"/>
        </w:rPr>
        <w:instrText xml:space="preserve"> \* MERGEFORMAT </w:instrText>
      </w:r>
      <w:r w:rsidR="00CA3580" w:rsidRPr="009F2166">
        <w:rPr>
          <w:rFonts w:eastAsiaTheme="minorEastAsia"/>
          <w:sz w:val="22"/>
          <w:szCs w:val="22"/>
          <w:lang w:eastAsia="ko-KR"/>
        </w:rPr>
      </w:r>
      <w:r w:rsidR="00CA3580" w:rsidRPr="009F2166">
        <w:rPr>
          <w:rFonts w:eastAsiaTheme="minorEastAsia"/>
          <w:sz w:val="22"/>
          <w:szCs w:val="22"/>
          <w:lang w:eastAsia="ko-KR"/>
        </w:rPr>
        <w:fldChar w:fldCharType="separate"/>
      </w:r>
      <w:r w:rsidR="006E7BA9" w:rsidRPr="006E7BA9">
        <w:rPr>
          <w:sz w:val="22"/>
          <w:szCs w:val="22"/>
        </w:rPr>
        <w:t xml:space="preserve">Table </w:t>
      </w:r>
      <w:r w:rsidR="006E7BA9" w:rsidRPr="006E7BA9">
        <w:rPr>
          <w:noProof/>
          <w:sz w:val="22"/>
          <w:szCs w:val="22"/>
        </w:rPr>
        <w:t>2</w:t>
      </w:r>
      <w:r w:rsidR="00CA3580" w:rsidRPr="009F2166">
        <w:rPr>
          <w:rFonts w:eastAsiaTheme="minorEastAsia"/>
          <w:sz w:val="22"/>
          <w:szCs w:val="22"/>
          <w:lang w:eastAsia="ko-KR"/>
        </w:rPr>
        <w:fldChar w:fldCharType="end"/>
      </w:r>
      <w:r w:rsidR="00CA3580" w:rsidRPr="009F2166">
        <w:rPr>
          <w:rFonts w:eastAsiaTheme="minorEastAsia"/>
          <w:sz w:val="22"/>
          <w:szCs w:val="22"/>
          <w:lang w:eastAsia="ko-KR"/>
        </w:rPr>
        <w:t xml:space="preserve"> provides possible information to identify the current </w:t>
      </w:r>
      <w:r w:rsidR="009F513A" w:rsidRPr="009F2166">
        <w:rPr>
          <w:rFonts w:eastAsiaTheme="minorEastAsia"/>
          <w:sz w:val="22"/>
          <w:szCs w:val="22"/>
          <w:lang w:eastAsia="ko-KR"/>
        </w:rPr>
        <w:t>subframe is the l</w:t>
      </w:r>
      <w:r w:rsidR="00EB15C0" w:rsidRPr="009F2166">
        <w:rPr>
          <w:rFonts w:eastAsiaTheme="minorEastAsia"/>
          <w:sz w:val="22"/>
          <w:szCs w:val="22"/>
          <w:lang w:eastAsia="ko-KR"/>
        </w:rPr>
        <w:t xml:space="preserve">ast subframe including the number of expected DL subframes on going transmission. </w:t>
      </w:r>
    </w:p>
    <w:p w14:paraId="709B2F4F" w14:textId="10263C2D" w:rsidR="00EB15C0" w:rsidRPr="009F2166" w:rsidRDefault="00EB15C0" w:rsidP="009A2931">
      <w:pPr>
        <w:pStyle w:val="ListParagraph"/>
        <w:numPr>
          <w:ilvl w:val="0"/>
          <w:numId w:val="26"/>
        </w:numPr>
        <w:ind w:leftChars="0"/>
        <w:rPr>
          <w:rFonts w:eastAsiaTheme="minorEastAsia"/>
          <w:sz w:val="22"/>
          <w:szCs w:val="22"/>
          <w:lang w:eastAsia="ko-KR"/>
        </w:rPr>
      </w:pPr>
      <w:r w:rsidRPr="00C61FFE">
        <w:rPr>
          <w:rFonts w:eastAsiaTheme="minorEastAsia"/>
          <w:sz w:val="22"/>
          <w:szCs w:val="22"/>
          <w:lang w:eastAsia="ko-KR"/>
        </w:rPr>
        <w:t>Method1: this method indicates whether current subframe is the last or not and how many subframes are left in the current transmission burst.</w:t>
      </w:r>
      <w:r w:rsidR="00BB3C43" w:rsidRPr="00C61FFE">
        <w:rPr>
          <w:rFonts w:eastAsiaTheme="minorEastAsia"/>
          <w:sz w:val="22"/>
          <w:szCs w:val="22"/>
          <w:lang w:eastAsia="ko-KR"/>
        </w:rPr>
        <w:t xml:space="preserve"> For example, current subframe is indicated with “</w:t>
      </w:r>
      <w:r w:rsidR="00BB3C43" w:rsidRPr="009A1606">
        <w:rPr>
          <w:rFonts w:eastAsiaTheme="minorEastAsia"/>
          <w:i/>
          <w:sz w:val="22"/>
          <w:szCs w:val="22"/>
          <w:lang w:eastAsia="ko-KR"/>
        </w:rPr>
        <w:t>k</w:t>
      </w:r>
      <w:proofErr w:type="gramStart"/>
      <w:r w:rsidR="00BB3C43" w:rsidRPr="009F2166">
        <w:rPr>
          <w:rFonts w:eastAsiaTheme="minorEastAsia"/>
          <w:sz w:val="22"/>
          <w:szCs w:val="22"/>
          <w:lang w:eastAsia="ko-KR"/>
        </w:rPr>
        <w:t>-(</w:t>
      </w:r>
      <w:proofErr w:type="gramEnd"/>
      <w:r w:rsidR="00BB3C43" w:rsidRPr="009A1606">
        <w:rPr>
          <w:rFonts w:eastAsiaTheme="minorEastAsia"/>
          <w:i/>
          <w:sz w:val="22"/>
          <w:szCs w:val="22"/>
          <w:lang w:eastAsia="ko-KR"/>
        </w:rPr>
        <w:t>n</w:t>
      </w:r>
      <w:r w:rsidR="00BB3C43" w:rsidRPr="009F2166">
        <w:rPr>
          <w:rFonts w:eastAsiaTheme="minorEastAsia"/>
          <w:sz w:val="22"/>
          <w:szCs w:val="22"/>
          <w:lang w:eastAsia="ko-KR"/>
        </w:rPr>
        <w:t>-</w:t>
      </w:r>
      <w:r w:rsidR="00BB3C43" w:rsidRPr="009A1606">
        <w:rPr>
          <w:rFonts w:eastAsiaTheme="minorEastAsia"/>
          <w:i/>
          <w:sz w:val="22"/>
          <w:szCs w:val="22"/>
          <w:lang w:eastAsia="ko-KR"/>
        </w:rPr>
        <w:t>m</w:t>
      </w:r>
      <w:r w:rsidR="00BB3C43" w:rsidRPr="009F2166">
        <w:rPr>
          <w:rFonts w:eastAsiaTheme="minorEastAsia"/>
          <w:sz w:val="22"/>
          <w:szCs w:val="22"/>
          <w:lang w:eastAsia="ko-KR"/>
        </w:rPr>
        <w:t xml:space="preserve">)”, current subframe is </w:t>
      </w:r>
      <w:proofErr w:type="spellStart"/>
      <w:r w:rsidR="00BB3C43" w:rsidRPr="009A1606">
        <w:rPr>
          <w:rFonts w:eastAsiaTheme="minorEastAsia"/>
          <w:i/>
          <w:sz w:val="22"/>
          <w:szCs w:val="22"/>
          <w:lang w:eastAsia="ko-KR"/>
        </w:rPr>
        <w:t>m</w:t>
      </w:r>
      <w:r w:rsidR="00BB3C43" w:rsidRPr="009F2166">
        <w:rPr>
          <w:rFonts w:eastAsiaTheme="minorEastAsia"/>
          <w:sz w:val="22"/>
          <w:szCs w:val="22"/>
          <w:vertAlign w:val="superscript"/>
          <w:lang w:eastAsia="ko-KR"/>
        </w:rPr>
        <w:t>th</w:t>
      </w:r>
      <w:proofErr w:type="spellEnd"/>
      <w:r w:rsidR="00BB3C43" w:rsidRPr="009F2166">
        <w:rPr>
          <w:rFonts w:eastAsiaTheme="minorEastAsia"/>
          <w:sz w:val="22"/>
          <w:szCs w:val="22"/>
          <w:lang w:eastAsia="ko-KR"/>
        </w:rPr>
        <w:t xml:space="preserve"> subframe from the last subframe.</w:t>
      </w:r>
    </w:p>
    <w:p w14:paraId="70CC906B" w14:textId="105C1C21" w:rsidR="00EB15C0" w:rsidRPr="009F2166" w:rsidRDefault="00EB15C0" w:rsidP="009A2931">
      <w:pPr>
        <w:pStyle w:val="ListParagraph"/>
        <w:numPr>
          <w:ilvl w:val="0"/>
          <w:numId w:val="26"/>
        </w:numPr>
        <w:ind w:leftChars="0"/>
        <w:rPr>
          <w:rFonts w:eastAsiaTheme="minorEastAsia"/>
          <w:sz w:val="22"/>
          <w:szCs w:val="22"/>
          <w:lang w:eastAsia="ko-KR"/>
        </w:rPr>
      </w:pPr>
      <w:r w:rsidRPr="009F2166">
        <w:rPr>
          <w:rFonts w:eastAsiaTheme="minorEastAsia"/>
          <w:sz w:val="22"/>
          <w:szCs w:val="22"/>
          <w:lang w:eastAsia="ko-KR"/>
        </w:rPr>
        <w:t xml:space="preserve">Method2: this method indicates </w:t>
      </w:r>
      <w:r w:rsidR="009F2166">
        <w:rPr>
          <w:rFonts w:eastAsiaTheme="minorEastAsia"/>
          <w:sz w:val="22"/>
          <w:szCs w:val="22"/>
          <w:lang w:eastAsia="ko-KR"/>
        </w:rPr>
        <w:t>that</w:t>
      </w:r>
      <w:r w:rsidR="009F2166" w:rsidRPr="009F2166">
        <w:rPr>
          <w:rFonts w:eastAsiaTheme="minorEastAsia"/>
          <w:sz w:val="22"/>
          <w:szCs w:val="22"/>
          <w:lang w:eastAsia="ko-KR"/>
        </w:rPr>
        <w:t xml:space="preserve"> </w:t>
      </w:r>
      <w:r w:rsidRPr="009F2166">
        <w:rPr>
          <w:rFonts w:eastAsiaTheme="minorEastAsia"/>
          <w:sz w:val="22"/>
          <w:szCs w:val="22"/>
          <w:lang w:eastAsia="ko-KR"/>
        </w:rPr>
        <w:t>current subframe is the first/intermediate/last subframe in the current transmission burst</w:t>
      </w:r>
    </w:p>
    <w:p w14:paraId="2C972EC3" w14:textId="24D6A5A9" w:rsidR="009F513A" w:rsidRDefault="009F513A" w:rsidP="009A2931">
      <w:pPr>
        <w:pStyle w:val="ListParagraph"/>
        <w:numPr>
          <w:ilvl w:val="0"/>
          <w:numId w:val="26"/>
        </w:numPr>
        <w:ind w:leftChars="0"/>
        <w:rPr>
          <w:rFonts w:eastAsiaTheme="minorEastAsia"/>
          <w:sz w:val="22"/>
          <w:szCs w:val="22"/>
          <w:lang w:eastAsia="ko-KR"/>
        </w:rPr>
      </w:pPr>
      <w:r>
        <w:rPr>
          <w:rFonts w:eastAsiaTheme="minorEastAsia"/>
          <w:sz w:val="22"/>
          <w:szCs w:val="22"/>
          <w:lang w:eastAsia="ko-KR"/>
        </w:rPr>
        <w:lastRenderedPageBreak/>
        <w:t>Method3: this method indicates whether current subframe is the last or not in the current transmission burs</w:t>
      </w:r>
    </w:p>
    <w:p w14:paraId="3EE9A7C9" w14:textId="38AFCDCB" w:rsidR="009F513A" w:rsidRPr="009A2931" w:rsidRDefault="009F513A" w:rsidP="009A2931">
      <w:pPr>
        <w:pStyle w:val="ListParagraph"/>
        <w:numPr>
          <w:ilvl w:val="0"/>
          <w:numId w:val="26"/>
        </w:numPr>
        <w:ind w:leftChars="0"/>
        <w:rPr>
          <w:rFonts w:eastAsiaTheme="minorEastAsia"/>
          <w:sz w:val="22"/>
          <w:szCs w:val="22"/>
          <w:lang w:eastAsia="ko-KR"/>
        </w:rPr>
      </w:pPr>
      <w:r>
        <w:rPr>
          <w:rFonts w:eastAsiaTheme="minorEastAsia"/>
          <w:sz w:val="22"/>
          <w:szCs w:val="22"/>
          <w:lang w:eastAsia="ko-KR"/>
        </w:rPr>
        <w:t>Method4: this method indicates whether current subframe is full subframe or partial subframe (i.e., last subframe)</w:t>
      </w:r>
      <w:r w:rsidR="00C76AE6">
        <w:rPr>
          <w:rFonts w:eastAsiaTheme="minorEastAsia" w:hint="eastAsia"/>
          <w:sz w:val="22"/>
          <w:szCs w:val="22"/>
          <w:lang w:eastAsia="ko-KR"/>
        </w:rPr>
        <w:t xml:space="preserve">. </w:t>
      </w:r>
      <w:r w:rsidR="00582FCA">
        <w:rPr>
          <w:rFonts w:eastAsiaTheme="minorEastAsia"/>
          <w:sz w:val="22"/>
          <w:szCs w:val="22"/>
          <w:lang w:val="en-US" w:eastAsia="ko-KR"/>
        </w:rPr>
        <w:t>In addition, this</w:t>
      </w:r>
      <w:r w:rsidR="00C76AE6">
        <w:rPr>
          <w:rFonts w:eastAsiaTheme="minorEastAsia"/>
          <w:sz w:val="22"/>
          <w:szCs w:val="22"/>
          <w:lang w:val="en-US" w:eastAsia="ko-KR"/>
        </w:rPr>
        <w:t xml:space="preserve"> method</w:t>
      </w:r>
      <w:r w:rsidR="00582FCA">
        <w:rPr>
          <w:rFonts w:eastAsiaTheme="minorEastAsia"/>
          <w:sz w:val="22"/>
          <w:szCs w:val="22"/>
          <w:lang w:val="en-US" w:eastAsia="ko-KR"/>
        </w:rPr>
        <w:t>4</w:t>
      </w:r>
      <w:r w:rsidR="00C76AE6">
        <w:rPr>
          <w:rFonts w:eastAsiaTheme="minorEastAsia"/>
          <w:sz w:val="22"/>
          <w:szCs w:val="22"/>
          <w:lang w:val="en-US" w:eastAsia="ko-KR"/>
        </w:rPr>
        <w:t xml:space="preserve"> with </w:t>
      </w:r>
      <w:r w:rsidR="00582FCA">
        <w:rPr>
          <w:rFonts w:eastAsiaTheme="minorEastAsia"/>
          <w:sz w:val="22"/>
          <w:szCs w:val="22"/>
          <w:lang w:val="en-US" w:eastAsia="ko-KR"/>
        </w:rPr>
        <w:t xml:space="preserve">any </w:t>
      </w:r>
      <w:r w:rsidR="00C76AE6">
        <w:rPr>
          <w:rFonts w:eastAsiaTheme="minorEastAsia"/>
          <w:sz w:val="22"/>
          <w:szCs w:val="22"/>
          <w:lang w:val="en-US" w:eastAsia="ko-KR"/>
        </w:rPr>
        <w:t>method 1~3</w:t>
      </w:r>
      <w:r w:rsidR="00582FCA">
        <w:rPr>
          <w:rFonts w:eastAsiaTheme="minorEastAsia"/>
          <w:sz w:val="22"/>
          <w:szCs w:val="22"/>
          <w:lang w:val="en-US" w:eastAsia="ko-KR"/>
        </w:rPr>
        <w:t xml:space="preserve"> is only used </w:t>
      </w:r>
      <w:r w:rsidR="009F2166">
        <w:rPr>
          <w:rFonts w:eastAsiaTheme="minorEastAsia"/>
          <w:sz w:val="22"/>
          <w:szCs w:val="22"/>
          <w:lang w:val="en-US" w:eastAsia="ko-KR"/>
        </w:rPr>
        <w:t>when</w:t>
      </w:r>
      <w:r w:rsidR="00582FCA">
        <w:rPr>
          <w:rFonts w:eastAsiaTheme="minorEastAsia"/>
          <w:sz w:val="22"/>
          <w:szCs w:val="22"/>
          <w:lang w:val="en-US" w:eastAsia="ko-KR"/>
        </w:rPr>
        <w:t xml:space="preserve"> partial subframe is transmitted in the last subframe, which may reduce unnecessary signaling not in the last subframe.</w:t>
      </w:r>
    </w:p>
    <w:p w14:paraId="35AC3427" w14:textId="77777777" w:rsidR="00345AEE" w:rsidRDefault="00345AEE">
      <w:pPr>
        <w:rPr>
          <w:rFonts w:eastAsiaTheme="minorEastAsia"/>
          <w:sz w:val="22"/>
          <w:szCs w:val="22"/>
          <w:lang w:eastAsia="ko-KR"/>
        </w:rPr>
      </w:pPr>
    </w:p>
    <w:p w14:paraId="2E9A417A" w14:textId="64BAF0FD" w:rsidR="001C0870" w:rsidRPr="009A2931" w:rsidRDefault="001C0870">
      <w:pPr>
        <w:rPr>
          <w:rFonts w:eastAsiaTheme="minorEastAsia"/>
          <w:b/>
          <w:sz w:val="22"/>
          <w:szCs w:val="22"/>
          <w:lang w:eastAsia="ko-KR"/>
        </w:rPr>
      </w:pPr>
      <w:r w:rsidRPr="009A2931">
        <w:rPr>
          <w:rFonts w:eastAsiaTheme="minorEastAsia"/>
          <w:b/>
          <w:i/>
          <w:sz w:val="22"/>
          <w:szCs w:val="22"/>
          <w:u w:val="single"/>
          <w:lang w:eastAsia="ko-KR"/>
        </w:rPr>
        <w:t>Observation</w:t>
      </w:r>
      <w:r w:rsidR="007B748F" w:rsidRPr="009A2931">
        <w:rPr>
          <w:rFonts w:eastAsiaTheme="minorEastAsia"/>
          <w:b/>
          <w:sz w:val="22"/>
          <w:szCs w:val="22"/>
          <w:u w:val="single"/>
          <w:lang w:eastAsia="ko-KR"/>
        </w:rPr>
        <w:t>5</w:t>
      </w:r>
      <w:r w:rsidRPr="009A2931">
        <w:rPr>
          <w:rFonts w:eastAsiaTheme="minorEastAsia"/>
          <w:b/>
          <w:sz w:val="22"/>
          <w:szCs w:val="22"/>
          <w:lang w:eastAsia="ko-KR"/>
        </w:rPr>
        <w:t xml:space="preserve">: </w:t>
      </w:r>
      <w:r w:rsidR="007B748F" w:rsidRPr="009A2931">
        <w:rPr>
          <w:rFonts w:eastAsiaTheme="minorEastAsia"/>
          <w:b/>
          <w:sz w:val="22"/>
          <w:szCs w:val="22"/>
          <w:lang w:eastAsia="ko-KR"/>
        </w:rPr>
        <w:t xml:space="preserve">It is necessary to signal 1) whether the current subframe is last or not and 2) to indicate the length of </w:t>
      </w:r>
      <w:r w:rsidR="009F2166">
        <w:rPr>
          <w:rFonts w:eastAsiaTheme="minorEastAsia"/>
          <w:b/>
          <w:sz w:val="22"/>
          <w:szCs w:val="22"/>
          <w:lang w:eastAsia="ko-KR"/>
        </w:rPr>
        <w:t>(</w:t>
      </w:r>
      <w:r w:rsidR="007B748F" w:rsidRPr="009A2931">
        <w:rPr>
          <w:rFonts w:eastAsiaTheme="minorEastAsia"/>
          <w:b/>
          <w:sz w:val="22"/>
          <w:szCs w:val="22"/>
          <w:lang w:eastAsia="ko-KR"/>
        </w:rPr>
        <w:t>at least</w:t>
      </w:r>
      <w:r w:rsidR="009F2166">
        <w:rPr>
          <w:rFonts w:eastAsiaTheme="minorEastAsia"/>
          <w:b/>
          <w:sz w:val="22"/>
          <w:szCs w:val="22"/>
          <w:lang w:eastAsia="ko-KR"/>
        </w:rPr>
        <w:t>)</w:t>
      </w:r>
      <w:r w:rsidR="007B748F" w:rsidRPr="009A2931">
        <w:rPr>
          <w:rFonts w:eastAsiaTheme="minorEastAsia"/>
          <w:b/>
          <w:sz w:val="22"/>
          <w:szCs w:val="22"/>
          <w:lang w:eastAsia="ko-KR"/>
        </w:rPr>
        <w:t xml:space="preserve"> the last subframe. </w:t>
      </w:r>
    </w:p>
    <w:p w14:paraId="2A739A5F" w14:textId="77777777" w:rsidR="00CA3580" w:rsidRPr="009F2166" w:rsidRDefault="00CA3580" w:rsidP="00D80CAF">
      <w:pPr>
        <w:rPr>
          <w:rFonts w:eastAsiaTheme="minorEastAsia"/>
          <w:sz w:val="22"/>
          <w:szCs w:val="22"/>
          <w:lang w:eastAsia="ko-KR"/>
        </w:rPr>
      </w:pPr>
    </w:p>
    <w:p w14:paraId="09607FEC" w14:textId="0CB610AC" w:rsidR="00B8254B" w:rsidRPr="009A2931" w:rsidRDefault="00B8254B" w:rsidP="009A2931">
      <w:pPr>
        <w:pStyle w:val="Caption"/>
        <w:keepNext/>
        <w:rPr>
          <w:sz w:val="22"/>
        </w:rPr>
      </w:pPr>
      <w:bookmarkStart w:id="10" w:name="_Ref308506517"/>
      <w:r w:rsidRPr="009A2931">
        <w:rPr>
          <w:sz w:val="22"/>
        </w:rPr>
        <w:t xml:space="preserve">Table </w:t>
      </w:r>
      <w:r w:rsidRPr="009A2931">
        <w:rPr>
          <w:sz w:val="22"/>
        </w:rPr>
        <w:fldChar w:fldCharType="begin"/>
      </w:r>
      <w:r w:rsidRPr="009A2931">
        <w:rPr>
          <w:sz w:val="22"/>
        </w:rPr>
        <w:instrText xml:space="preserve"> SEQ Table \* ARABIC </w:instrText>
      </w:r>
      <w:r w:rsidRPr="009A2931">
        <w:rPr>
          <w:sz w:val="22"/>
        </w:rPr>
        <w:fldChar w:fldCharType="separate"/>
      </w:r>
      <w:r w:rsidR="006E7BA9">
        <w:rPr>
          <w:noProof/>
          <w:sz w:val="22"/>
        </w:rPr>
        <w:t>2</w:t>
      </w:r>
      <w:r w:rsidRPr="009A2931">
        <w:rPr>
          <w:sz w:val="22"/>
        </w:rPr>
        <w:fldChar w:fldCharType="end"/>
      </w:r>
      <w:bookmarkEnd w:id="10"/>
      <w:r w:rsidRPr="009A2931">
        <w:rPr>
          <w:sz w:val="22"/>
        </w:rPr>
        <w:t xml:space="preserve"> – possible information to identify </w:t>
      </w:r>
      <w:r w:rsidR="00CA3580">
        <w:rPr>
          <w:sz w:val="22"/>
        </w:rPr>
        <w:t xml:space="preserve">the </w:t>
      </w:r>
      <w:r w:rsidR="009F513A">
        <w:rPr>
          <w:sz w:val="22"/>
        </w:rPr>
        <w:t xml:space="preserve">current subframe is </w:t>
      </w:r>
      <w:r w:rsidRPr="009A2931">
        <w:rPr>
          <w:sz w:val="22"/>
        </w:rPr>
        <w:t>last subframe</w:t>
      </w:r>
    </w:p>
    <w:tbl>
      <w:tblPr>
        <w:tblW w:w="10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840"/>
        <w:gridCol w:w="900"/>
        <w:gridCol w:w="900"/>
        <w:gridCol w:w="900"/>
        <w:gridCol w:w="900"/>
        <w:gridCol w:w="540"/>
        <w:gridCol w:w="900"/>
        <w:gridCol w:w="900"/>
        <w:gridCol w:w="3360"/>
      </w:tblGrid>
      <w:tr w:rsidR="00B8254B" w:rsidRPr="009F2166" w14:paraId="41A0E907" w14:textId="77777777" w:rsidTr="009A2931">
        <w:trPr>
          <w:trHeight w:val="341"/>
        </w:trPr>
        <w:tc>
          <w:tcPr>
            <w:tcW w:w="840" w:type="dxa"/>
            <w:vAlign w:val="center"/>
          </w:tcPr>
          <w:p w14:paraId="3D132175" w14:textId="77777777" w:rsidR="00B8254B" w:rsidRPr="009A1606" w:rsidRDefault="00B8254B" w:rsidP="009A2931">
            <w:pPr>
              <w:widowControl w:val="0"/>
              <w:autoSpaceDE w:val="0"/>
              <w:autoSpaceDN w:val="0"/>
              <w:adjustRightInd w:val="0"/>
              <w:jc w:val="center"/>
              <w:rPr>
                <w:rFonts w:eastAsia="맑은 고딕"/>
                <w:color w:val="000000"/>
                <w:sz w:val="18"/>
                <w:lang w:val="en-US"/>
              </w:rPr>
            </w:pPr>
          </w:p>
        </w:tc>
        <w:tc>
          <w:tcPr>
            <w:tcW w:w="900" w:type="dxa"/>
            <w:vAlign w:val="center"/>
          </w:tcPr>
          <w:p w14:paraId="21F76B1C"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1st subframe</w:t>
            </w:r>
          </w:p>
        </w:tc>
        <w:tc>
          <w:tcPr>
            <w:tcW w:w="900" w:type="dxa"/>
            <w:vAlign w:val="center"/>
          </w:tcPr>
          <w:p w14:paraId="2BD4D057"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2nd subframe</w:t>
            </w:r>
          </w:p>
        </w:tc>
        <w:tc>
          <w:tcPr>
            <w:tcW w:w="900" w:type="dxa"/>
            <w:vAlign w:val="center"/>
          </w:tcPr>
          <w:p w14:paraId="1E4951CE"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3rd subframe</w:t>
            </w:r>
          </w:p>
        </w:tc>
        <w:tc>
          <w:tcPr>
            <w:tcW w:w="900" w:type="dxa"/>
            <w:vAlign w:val="center"/>
          </w:tcPr>
          <w:p w14:paraId="7DD40826"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4th subframe</w:t>
            </w:r>
          </w:p>
        </w:tc>
        <w:tc>
          <w:tcPr>
            <w:tcW w:w="540" w:type="dxa"/>
            <w:vAlign w:val="center"/>
          </w:tcPr>
          <w:p w14:paraId="4A49A279"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w:t>
            </w:r>
          </w:p>
        </w:tc>
        <w:tc>
          <w:tcPr>
            <w:tcW w:w="900" w:type="dxa"/>
            <w:vAlign w:val="center"/>
          </w:tcPr>
          <w:p w14:paraId="05EAE1CA"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w:t>
            </w:r>
            <w:proofErr w:type="gramStart"/>
            <w:r w:rsidRPr="009A1606">
              <w:rPr>
                <w:rFonts w:eastAsia="맑은 고딕"/>
                <w:i/>
                <w:color w:val="000000"/>
                <w:sz w:val="18"/>
                <w:lang w:val="en-US" w:eastAsia="en-US"/>
              </w:rPr>
              <w:t>n</w:t>
            </w:r>
            <w:proofErr w:type="gramEnd"/>
            <w:r w:rsidRPr="009A1606">
              <w:rPr>
                <w:rFonts w:eastAsia="맑은 고딕"/>
                <w:color w:val="000000"/>
                <w:sz w:val="18"/>
                <w:lang w:val="en-US" w:eastAsia="en-US"/>
              </w:rPr>
              <w:t>-1)</w:t>
            </w:r>
            <w:proofErr w:type="spellStart"/>
            <w:r w:rsidRPr="009A1606">
              <w:rPr>
                <w:rFonts w:eastAsia="맑은 고딕"/>
                <w:color w:val="000000"/>
                <w:sz w:val="18"/>
                <w:lang w:val="en-US" w:eastAsia="en-US"/>
              </w:rPr>
              <w:t>th</w:t>
            </w:r>
            <w:proofErr w:type="spellEnd"/>
            <w:r w:rsidRPr="009A1606">
              <w:rPr>
                <w:rFonts w:eastAsia="맑은 고딕"/>
                <w:color w:val="000000"/>
                <w:sz w:val="18"/>
                <w:lang w:val="en-US" w:eastAsia="en-US"/>
              </w:rPr>
              <w:t xml:space="preserve"> subframe</w:t>
            </w:r>
          </w:p>
        </w:tc>
        <w:tc>
          <w:tcPr>
            <w:tcW w:w="900" w:type="dxa"/>
            <w:vAlign w:val="center"/>
          </w:tcPr>
          <w:p w14:paraId="1EE4B017"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n</w:t>
            </w:r>
            <w:r w:rsidRPr="009A1606">
              <w:rPr>
                <w:rFonts w:eastAsia="맑은 고딕"/>
                <w:color w:val="000000"/>
                <w:sz w:val="18"/>
                <w:lang w:val="en-US" w:eastAsia="en-US"/>
              </w:rPr>
              <w:t>th</w:t>
            </w:r>
            <w:proofErr w:type="gramEnd"/>
            <w:r w:rsidRPr="009A1606">
              <w:rPr>
                <w:rFonts w:eastAsia="맑은 고딕"/>
                <w:color w:val="000000"/>
                <w:sz w:val="18"/>
                <w:lang w:val="en-US" w:eastAsia="en-US"/>
              </w:rPr>
              <w:t xml:space="preserve"> subframe</w:t>
            </w:r>
          </w:p>
        </w:tc>
        <w:tc>
          <w:tcPr>
            <w:tcW w:w="3360" w:type="dxa"/>
            <w:vAlign w:val="center"/>
          </w:tcPr>
          <w:p w14:paraId="4644348D" w14:textId="77777777" w:rsidR="00B8254B" w:rsidRPr="009A1606" w:rsidRDefault="00B8254B">
            <w:pPr>
              <w:widowControl w:val="0"/>
              <w:autoSpaceDE w:val="0"/>
              <w:autoSpaceDN w:val="0"/>
              <w:adjustRightInd w:val="0"/>
              <w:jc w:val="center"/>
              <w:rPr>
                <w:rFonts w:eastAsia="맑은 고딕"/>
                <w:color w:val="000000"/>
                <w:sz w:val="18"/>
                <w:lang w:val="en-US"/>
              </w:rPr>
            </w:pPr>
            <w:r w:rsidRPr="009A1606">
              <w:rPr>
                <w:rFonts w:eastAsia="맑은 고딕"/>
                <w:color w:val="000000"/>
                <w:sz w:val="18"/>
                <w:lang w:val="en-US"/>
              </w:rPr>
              <w:t>Note</w:t>
            </w:r>
          </w:p>
        </w:tc>
      </w:tr>
      <w:tr w:rsidR="00B8254B" w:rsidRPr="009F2166" w14:paraId="3A883637" w14:textId="77777777" w:rsidTr="009A2931">
        <w:trPr>
          <w:trHeight w:val="341"/>
        </w:trPr>
        <w:tc>
          <w:tcPr>
            <w:tcW w:w="840" w:type="dxa"/>
            <w:vAlign w:val="center"/>
          </w:tcPr>
          <w:p w14:paraId="55188948" w14:textId="0FF098C5"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Method1</w:t>
            </w:r>
          </w:p>
        </w:tc>
        <w:tc>
          <w:tcPr>
            <w:tcW w:w="900" w:type="dxa"/>
            <w:vAlign w:val="center"/>
          </w:tcPr>
          <w:p w14:paraId="295783E5" w14:textId="77777777" w:rsidR="00B8254B" w:rsidRPr="009A1606" w:rsidRDefault="00B8254B" w:rsidP="009A2931">
            <w:pPr>
              <w:widowControl w:val="0"/>
              <w:autoSpaceDE w:val="0"/>
              <w:autoSpaceDN w:val="0"/>
              <w:adjustRightInd w:val="0"/>
              <w:jc w:val="center"/>
              <w:rPr>
                <w:rFonts w:eastAsia="맑은 고딕"/>
                <w:i/>
                <w:color w:val="000000"/>
                <w:sz w:val="18"/>
                <w:lang w:val="en-US" w:eastAsia="en-US"/>
              </w:rPr>
            </w:pPr>
            <w:proofErr w:type="gramStart"/>
            <w:r w:rsidRPr="009A1606">
              <w:rPr>
                <w:rFonts w:eastAsia="맑은 고딕"/>
                <w:i/>
                <w:color w:val="000000"/>
                <w:sz w:val="18"/>
                <w:lang w:val="en-US" w:eastAsia="en-US"/>
              </w:rPr>
              <w:t>k</w:t>
            </w:r>
            <w:proofErr w:type="gramEnd"/>
          </w:p>
        </w:tc>
        <w:tc>
          <w:tcPr>
            <w:tcW w:w="900" w:type="dxa"/>
            <w:vAlign w:val="center"/>
          </w:tcPr>
          <w:p w14:paraId="1D6BC1E2"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k</w:t>
            </w:r>
            <w:proofErr w:type="gramEnd"/>
            <w:r w:rsidRPr="009A1606">
              <w:rPr>
                <w:rFonts w:eastAsia="맑은 고딕"/>
                <w:color w:val="000000"/>
                <w:sz w:val="18"/>
                <w:lang w:val="en-US" w:eastAsia="en-US"/>
              </w:rPr>
              <w:t>-1</w:t>
            </w:r>
          </w:p>
        </w:tc>
        <w:tc>
          <w:tcPr>
            <w:tcW w:w="900" w:type="dxa"/>
            <w:vAlign w:val="center"/>
          </w:tcPr>
          <w:p w14:paraId="49F9BED6"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k</w:t>
            </w:r>
            <w:proofErr w:type="gramEnd"/>
            <w:r w:rsidRPr="009A1606">
              <w:rPr>
                <w:rFonts w:eastAsia="맑은 고딕"/>
                <w:color w:val="000000"/>
                <w:sz w:val="18"/>
                <w:lang w:val="en-US" w:eastAsia="en-US"/>
              </w:rPr>
              <w:t>-2</w:t>
            </w:r>
          </w:p>
        </w:tc>
        <w:tc>
          <w:tcPr>
            <w:tcW w:w="900" w:type="dxa"/>
            <w:vAlign w:val="center"/>
          </w:tcPr>
          <w:p w14:paraId="0D1AF961"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k</w:t>
            </w:r>
            <w:proofErr w:type="gramEnd"/>
            <w:r w:rsidRPr="009A1606">
              <w:rPr>
                <w:rFonts w:eastAsia="맑은 고딕"/>
                <w:color w:val="000000"/>
                <w:sz w:val="18"/>
                <w:lang w:val="en-US" w:eastAsia="en-US"/>
              </w:rPr>
              <w:t>-3</w:t>
            </w:r>
          </w:p>
        </w:tc>
        <w:tc>
          <w:tcPr>
            <w:tcW w:w="540" w:type="dxa"/>
            <w:vAlign w:val="center"/>
          </w:tcPr>
          <w:p w14:paraId="5EDDA559"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w:t>
            </w:r>
          </w:p>
        </w:tc>
        <w:tc>
          <w:tcPr>
            <w:tcW w:w="900" w:type="dxa"/>
            <w:vAlign w:val="center"/>
          </w:tcPr>
          <w:p w14:paraId="781D407D"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k</w:t>
            </w:r>
            <w:proofErr w:type="gramEnd"/>
            <w:r w:rsidRPr="009A1606">
              <w:rPr>
                <w:rFonts w:eastAsia="맑은 고딕"/>
                <w:color w:val="000000"/>
                <w:sz w:val="18"/>
                <w:lang w:val="en-US" w:eastAsia="en-US"/>
              </w:rPr>
              <w:t>-(</w:t>
            </w:r>
            <w:r w:rsidRPr="009A1606">
              <w:rPr>
                <w:rFonts w:eastAsia="맑은 고딕"/>
                <w:i/>
                <w:color w:val="000000"/>
                <w:sz w:val="18"/>
                <w:lang w:val="en-US" w:eastAsia="en-US"/>
              </w:rPr>
              <w:t>n</w:t>
            </w:r>
            <w:r w:rsidRPr="009A1606">
              <w:rPr>
                <w:rFonts w:eastAsia="맑은 고딕"/>
                <w:color w:val="000000"/>
                <w:sz w:val="18"/>
                <w:lang w:val="en-US" w:eastAsia="en-US"/>
              </w:rPr>
              <w:t>-2)</w:t>
            </w:r>
          </w:p>
        </w:tc>
        <w:tc>
          <w:tcPr>
            <w:tcW w:w="900" w:type="dxa"/>
            <w:vAlign w:val="center"/>
          </w:tcPr>
          <w:p w14:paraId="153FF09A"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i/>
                <w:color w:val="000000"/>
                <w:sz w:val="18"/>
                <w:lang w:val="en-US" w:eastAsia="en-US"/>
              </w:rPr>
              <w:t>k</w:t>
            </w:r>
            <w:proofErr w:type="gramEnd"/>
            <w:r w:rsidRPr="009A1606">
              <w:rPr>
                <w:rFonts w:eastAsia="맑은 고딕"/>
                <w:color w:val="000000"/>
                <w:sz w:val="18"/>
                <w:lang w:val="en-US" w:eastAsia="en-US"/>
              </w:rPr>
              <w:t>-(</w:t>
            </w:r>
            <w:r w:rsidRPr="009A1606">
              <w:rPr>
                <w:rFonts w:eastAsia="맑은 고딕"/>
                <w:i/>
                <w:color w:val="000000"/>
                <w:sz w:val="18"/>
                <w:lang w:val="en-US" w:eastAsia="en-US"/>
              </w:rPr>
              <w:t>n</w:t>
            </w:r>
            <w:r w:rsidRPr="009A1606">
              <w:rPr>
                <w:rFonts w:eastAsia="맑은 고딕"/>
                <w:color w:val="000000"/>
                <w:sz w:val="18"/>
                <w:lang w:val="en-US" w:eastAsia="en-US"/>
              </w:rPr>
              <w:t>-1)</w:t>
            </w:r>
          </w:p>
        </w:tc>
        <w:tc>
          <w:tcPr>
            <w:tcW w:w="3360" w:type="dxa"/>
            <w:vAlign w:val="center"/>
          </w:tcPr>
          <w:p w14:paraId="50FDFAB8" w14:textId="1DBA2D1C" w:rsidR="00B8254B" w:rsidRPr="009A1606" w:rsidRDefault="009F513A">
            <w:pPr>
              <w:widowControl w:val="0"/>
              <w:autoSpaceDE w:val="0"/>
              <w:autoSpaceDN w:val="0"/>
              <w:adjustRightInd w:val="0"/>
              <w:rPr>
                <w:rFonts w:eastAsia="맑은 고딕"/>
                <w:color w:val="000000"/>
                <w:sz w:val="18"/>
                <w:lang w:val="en-US" w:eastAsia="en-US"/>
              </w:rPr>
            </w:pPr>
            <w:r w:rsidRPr="009A1606">
              <w:rPr>
                <w:rFonts w:eastAsia="맑은 고딕"/>
                <w:color w:val="000000"/>
                <w:sz w:val="18"/>
                <w:lang w:val="en-US" w:eastAsia="en-US"/>
              </w:rPr>
              <w:t xml:space="preserve">Indicates the number of expected subframes </w:t>
            </w:r>
            <w:r w:rsidR="00B8254B" w:rsidRPr="009A1606">
              <w:rPr>
                <w:rFonts w:eastAsia="맑은 고딕"/>
                <w:color w:val="000000"/>
                <w:sz w:val="18"/>
                <w:lang w:val="en-US" w:eastAsia="en-US"/>
              </w:rPr>
              <w:t>in the COT</w:t>
            </w:r>
          </w:p>
        </w:tc>
      </w:tr>
      <w:tr w:rsidR="00B8254B" w:rsidRPr="009F2166" w14:paraId="354893BD" w14:textId="77777777" w:rsidTr="009A2931">
        <w:trPr>
          <w:trHeight w:val="341"/>
        </w:trPr>
        <w:tc>
          <w:tcPr>
            <w:tcW w:w="840" w:type="dxa"/>
            <w:vAlign w:val="center"/>
          </w:tcPr>
          <w:p w14:paraId="1694BFDD" w14:textId="63D16BC4"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Method2</w:t>
            </w:r>
          </w:p>
        </w:tc>
        <w:tc>
          <w:tcPr>
            <w:tcW w:w="900" w:type="dxa"/>
            <w:vAlign w:val="center"/>
          </w:tcPr>
          <w:p w14:paraId="639139A1"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F(</w:t>
            </w:r>
            <w:proofErr w:type="gramEnd"/>
            <w:r w:rsidRPr="009A1606">
              <w:rPr>
                <w:rFonts w:eastAsia="맑은 고딕"/>
                <w:color w:val="000000"/>
                <w:sz w:val="18"/>
                <w:lang w:val="en-US" w:eastAsia="en-US"/>
              </w:rPr>
              <w:t>=01)</w:t>
            </w:r>
          </w:p>
        </w:tc>
        <w:tc>
          <w:tcPr>
            <w:tcW w:w="900" w:type="dxa"/>
            <w:vAlign w:val="center"/>
          </w:tcPr>
          <w:p w14:paraId="555CC61B"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I(</w:t>
            </w:r>
            <w:proofErr w:type="gramEnd"/>
            <w:r w:rsidRPr="009A1606">
              <w:rPr>
                <w:rFonts w:eastAsia="맑은 고딕"/>
                <w:color w:val="000000"/>
                <w:sz w:val="18"/>
                <w:lang w:val="en-US" w:eastAsia="en-US"/>
              </w:rPr>
              <w:t>=10)</w:t>
            </w:r>
          </w:p>
        </w:tc>
        <w:tc>
          <w:tcPr>
            <w:tcW w:w="900" w:type="dxa"/>
            <w:vAlign w:val="center"/>
          </w:tcPr>
          <w:p w14:paraId="6328D3DF"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I(</w:t>
            </w:r>
            <w:proofErr w:type="gramEnd"/>
            <w:r w:rsidRPr="009A1606">
              <w:rPr>
                <w:rFonts w:eastAsia="맑은 고딕"/>
                <w:color w:val="000000"/>
                <w:sz w:val="18"/>
                <w:lang w:val="en-US" w:eastAsia="en-US"/>
              </w:rPr>
              <w:t>=10)</w:t>
            </w:r>
          </w:p>
        </w:tc>
        <w:tc>
          <w:tcPr>
            <w:tcW w:w="900" w:type="dxa"/>
            <w:vAlign w:val="center"/>
          </w:tcPr>
          <w:p w14:paraId="3054F897"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I(</w:t>
            </w:r>
            <w:proofErr w:type="gramEnd"/>
            <w:r w:rsidRPr="009A1606">
              <w:rPr>
                <w:rFonts w:eastAsia="맑은 고딕"/>
                <w:color w:val="000000"/>
                <w:sz w:val="18"/>
                <w:lang w:val="en-US" w:eastAsia="en-US"/>
              </w:rPr>
              <w:t>=10)</w:t>
            </w:r>
          </w:p>
        </w:tc>
        <w:tc>
          <w:tcPr>
            <w:tcW w:w="540" w:type="dxa"/>
            <w:vAlign w:val="center"/>
          </w:tcPr>
          <w:p w14:paraId="46D185E2"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w:t>
            </w:r>
          </w:p>
        </w:tc>
        <w:tc>
          <w:tcPr>
            <w:tcW w:w="900" w:type="dxa"/>
            <w:vAlign w:val="center"/>
          </w:tcPr>
          <w:p w14:paraId="6F09FE73"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I(</w:t>
            </w:r>
            <w:proofErr w:type="gramEnd"/>
            <w:r w:rsidRPr="009A1606">
              <w:rPr>
                <w:rFonts w:eastAsia="맑은 고딕"/>
                <w:color w:val="000000"/>
                <w:sz w:val="18"/>
                <w:lang w:val="en-US" w:eastAsia="en-US"/>
              </w:rPr>
              <w:t>=10)</w:t>
            </w:r>
          </w:p>
        </w:tc>
        <w:tc>
          <w:tcPr>
            <w:tcW w:w="900" w:type="dxa"/>
            <w:vAlign w:val="center"/>
          </w:tcPr>
          <w:p w14:paraId="6D736953"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=11)</w:t>
            </w:r>
          </w:p>
        </w:tc>
        <w:tc>
          <w:tcPr>
            <w:tcW w:w="3360" w:type="dxa"/>
            <w:vAlign w:val="center"/>
          </w:tcPr>
          <w:p w14:paraId="7F9C968D" w14:textId="72BBF8C4" w:rsidR="00B8254B" w:rsidRPr="009A1606" w:rsidRDefault="009F2166">
            <w:pPr>
              <w:widowControl w:val="0"/>
              <w:autoSpaceDE w:val="0"/>
              <w:autoSpaceDN w:val="0"/>
              <w:adjustRightInd w:val="0"/>
              <w:rPr>
                <w:rFonts w:eastAsia="맑은 고딕"/>
                <w:color w:val="000000"/>
                <w:sz w:val="18"/>
                <w:lang w:val="en-US" w:eastAsia="en-US"/>
              </w:rPr>
            </w:pPr>
            <w:r>
              <w:rPr>
                <w:rFonts w:eastAsia="맑은 고딕"/>
                <w:color w:val="000000"/>
                <w:sz w:val="18"/>
                <w:lang w:val="en-US" w:eastAsia="en-US"/>
              </w:rPr>
              <w:t>Indicates</w:t>
            </w:r>
            <w:r w:rsidRPr="009A1606">
              <w:rPr>
                <w:rFonts w:eastAsia="맑은 고딕"/>
                <w:color w:val="000000"/>
                <w:sz w:val="18"/>
                <w:lang w:val="en-US" w:eastAsia="en-US"/>
              </w:rPr>
              <w:t xml:space="preserve"> </w:t>
            </w:r>
            <w:r w:rsidR="00B8254B" w:rsidRPr="009A1606">
              <w:rPr>
                <w:rFonts w:eastAsia="맑은 고딕"/>
                <w:color w:val="000000"/>
                <w:sz w:val="18"/>
                <w:lang w:val="en-US" w:eastAsia="en-US"/>
              </w:rPr>
              <w:t xml:space="preserve">it is </w:t>
            </w:r>
            <w:proofErr w:type="gramStart"/>
            <w:r w:rsidR="00B8254B" w:rsidRPr="009A1606">
              <w:rPr>
                <w:rFonts w:eastAsia="맑은 고딕"/>
                <w:color w:val="000000"/>
                <w:sz w:val="18"/>
                <w:lang w:val="en-US" w:eastAsia="en-US"/>
              </w:rPr>
              <w:t>first(</w:t>
            </w:r>
            <w:proofErr w:type="gramEnd"/>
            <w:r w:rsidR="00B8254B" w:rsidRPr="009A1606">
              <w:rPr>
                <w:rFonts w:eastAsia="맑은 고딕"/>
                <w:color w:val="000000"/>
                <w:sz w:val="18"/>
                <w:lang w:val="en-US" w:eastAsia="en-US"/>
              </w:rPr>
              <w:t>F)/intermediate(I)/last</w:t>
            </w:r>
            <w:r w:rsidR="00EB15C0" w:rsidRPr="009A1606">
              <w:rPr>
                <w:rFonts w:eastAsia="맑은 고딕"/>
                <w:color w:val="000000"/>
                <w:sz w:val="18"/>
                <w:lang w:val="en-US" w:eastAsia="en-US"/>
              </w:rPr>
              <w:t>(L)</w:t>
            </w:r>
          </w:p>
        </w:tc>
      </w:tr>
      <w:tr w:rsidR="00B8254B" w:rsidRPr="009F2166" w14:paraId="01A35578" w14:textId="77777777" w:rsidTr="009A2931">
        <w:trPr>
          <w:trHeight w:val="341"/>
        </w:trPr>
        <w:tc>
          <w:tcPr>
            <w:tcW w:w="840" w:type="dxa"/>
            <w:vAlign w:val="center"/>
          </w:tcPr>
          <w:p w14:paraId="3C587E85" w14:textId="010F6E93"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Method3</w:t>
            </w:r>
          </w:p>
        </w:tc>
        <w:tc>
          <w:tcPr>
            <w:tcW w:w="900" w:type="dxa"/>
            <w:vAlign w:val="center"/>
          </w:tcPr>
          <w:p w14:paraId="29FA8B62"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=0)</w:t>
            </w:r>
          </w:p>
        </w:tc>
        <w:tc>
          <w:tcPr>
            <w:tcW w:w="900" w:type="dxa"/>
            <w:vAlign w:val="center"/>
          </w:tcPr>
          <w:p w14:paraId="0BC20AFE"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=0)</w:t>
            </w:r>
          </w:p>
        </w:tc>
        <w:tc>
          <w:tcPr>
            <w:tcW w:w="900" w:type="dxa"/>
            <w:vAlign w:val="center"/>
          </w:tcPr>
          <w:p w14:paraId="2E2C6454"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=0)</w:t>
            </w:r>
          </w:p>
        </w:tc>
        <w:tc>
          <w:tcPr>
            <w:tcW w:w="900" w:type="dxa"/>
            <w:vAlign w:val="center"/>
          </w:tcPr>
          <w:p w14:paraId="7811AAE0"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=0)</w:t>
            </w:r>
          </w:p>
        </w:tc>
        <w:tc>
          <w:tcPr>
            <w:tcW w:w="540" w:type="dxa"/>
            <w:vAlign w:val="center"/>
          </w:tcPr>
          <w:p w14:paraId="58D554B3"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w:t>
            </w:r>
          </w:p>
        </w:tc>
        <w:tc>
          <w:tcPr>
            <w:tcW w:w="900" w:type="dxa"/>
            <w:vAlign w:val="center"/>
          </w:tcPr>
          <w:p w14:paraId="0B1F44A7"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=0)</w:t>
            </w:r>
          </w:p>
        </w:tc>
        <w:tc>
          <w:tcPr>
            <w:tcW w:w="900" w:type="dxa"/>
            <w:vAlign w:val="center"/>
          </w:tcPr>
          <w:p w14:paraId="4999642E"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L(</w:t>
            </w:r>
            <w:proofErr w:type="gramEnd"/>
            <w:r w:rsidRPr="009A1606">
              <w:rPr>
                <w:rFonts w:eastAsia="맑은 고딕"/>
                <w:color w:val="000000"/>
                <w:sz w:val="18"/>
                <w:lang w:val="en-US" w:eastAsia="en-US"/>
              </w:rPr>
              <w:t>=1)</w:t>
            </w:r>
          </w:p>
        </w:tc>
        <w:tc>
          <w:tcPr>
            <w:tcW w:w="3360" w:type="dxa"/>
            <w:vAlign w:val="center"/>
          </w:tcPr>
          <w:p w14:paraId="1CA50451" w14:textId="304375C2" w:rsidR="00B8254B" w:rsidRPr="009A1606" w:rsidRDefault="009F2166">
            <w:pPr>
              <w:widowControl w:val="0"/>
              <w:autoSpaceDE w:val="0"/>
              <w:autoSpaceDN w:val="0"/>
              <w:adjustRightInd w:val="0"/>
              <w:rPr>
                <w:rFonts w:eastAsia="맑은 고딕"/>
                <w:color w:val="000000"/>
                <w:sz w:val="18"/>
                <w:lang w:val="en-US" w:eastAsia="en-US"/>
              </w:rPr>
            </w:pPr>
            <w:proofErr w:type="gramStart"/>
            <w:r>
              <w:rPr>
                <w:rFonts w:eastAsia="맑은 고딕"/>
                <w:color w:val="000000"/>
                <w:sz w:val="18"/>
                <w:lang w:val="en-US" w:eastAsia="en-US"/>
              </w:rPr>
              <w:t>indicates</w:t>
            </w:r>
            <w:proofErr w:type="gramEnd"/>
            <w:r w:rsidRPr="009A1606">
              <w:rPr>
                <w:rFonts w:eastAsia="맑은 고딕"/>
                <w:color w:val="000000"/>
                <w:sz w:val="18"/>
                <w:lang w:val="en-US" w:eastAsia="en-US"/>
              </w:rPr>
              <w:t xml:space="preserve"> </w:t>
            </w:r>
            <w:r w:rsidR="00B8254B" w:rsidRPr="009A1606">
              <w:rPr>
                <w:rFonts w:eastAsia="맑은 고딕"/>
                <w:color w:val="000000"/>
                <w:sz w:val="18"/>
                <w:lang w:val="en-US" w:eastAsia="en-US"/>
              </w:rPr>
              <w:t>it is last or not</w:t>
            </w:r>
          </w:p>
        </w:tc>
      </w:tr>
      <w:tr w:rsidR="00B8254B" w:rsidRPr="009F2166" w14:paraId="6194549B" w14:textId="77777777" w:rsidTr="009A2931">
        <w:trPr>
          <w:trHeight w:val="341"/>
        </w:trPr>
        <w:tc>
          <w:tcPr>
            <w:tcW w:w="840" w:type="dxa"/>
            <w:vAlign w:val="center"/>
          </w:tcPr>
          <w:p w14:paraId="72129F5A" w14:textId="0564E643" w:rsidR="00B8254B" w:rsidRPr="009A1606" w:rsidRDefault="00B8254B" w:rsidP="009A2931">
            <w:pPr>
              <w:widowControl w:val="0"/>
              <w:autoSpaceDE w:val="0"/>
              <w:autoSpaceDN w:val="0"/>
              <w:adjustRightInd w:val="0"/>
              <w:jc w:val="center"/>
              <w:rPr>
                <w:rFonts w:eastAsia="맑은 고딕"/>
                <w:color w:val="000000"/>
                <w:sz w:val="18"/>
                <w:lang w:val="en-US" w:eastAsia="en-US"/>
              </w:rPr>
            </w:pPr>
            <w:r w:rsidRPr="009A1606">
              <w:rPr>
                <w:rFonts w:eastAsia="맑은 고딕"/>
                <w:color w:val="000000"/>
                <w:sz w:val="18"/>
                <w:lang w:val="en-US" w:eastAsia="en-US"/>
              </w:rPr>
              <w:t>Method4</w:t>
            </w:r>
          </w:p>
        </w:tc>
        <w:tc>
          <w:tcPr>
            <w:tcW w:w="900" w:type="dxa"/>
            <w:vAlign w:val="center"/>
          </w:tcPr>
          <w:p w14:paraId="4F7839D4"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=0)</w:t>
            </w:r>
          </w:p>
        </w:tc>
        <w:tc>
          <w:tcPr>
            <w:tcW w:w="900" w:type="dxa"/>
            <w:vAlign w:val="center"/>
          </w:tcPr>
          <w:p w14:paraId="524F623D"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=0)</w:t>
            </w:r>
          </w:p>
        </w:tc>
        <w:tc>
          <w:tcPr>
            <w:tcW w:w="900" w:type="dxa"/>
            <w:vAlign w:val="center"/>
          </w:tcPr>
          <w:p w14:paraId="4A78B166"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=0)</w:t>
            </w:r>
          </w:p>
        </w:tc>
        <w:tc>
          <w:tcPr>
            <w:tcW w:w="900" w:type="dxa"/>
            <w:vAlign w:val="center"/>
          </w:tcPr>
          <w:p w14:paraId="133A7DD5"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=0)</w:t>
            </w:r>
          </w:p>
        </w:tc>
        <w:tc>
          <w:tcPr>
            <w:tcW w:w="540" w:type="dxa"/>
            <w:vAlign w:val="center"/>
          </w:tcPr>
          <w:p w14:paraId="45FA1DCF"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
        </w:tc>
        <w:tc>
          <w:tcPr>
            <w:tcW w:w="900" w:type="dxa"/>
            <w:vAlign w:val="center"/>
          </w:tcPr>
          <w:p w14:paraId="27566857"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=0)</w:t>
            </w:r>
          </w:p>
        </w:tc>
        <w:tc>
          <w:tcPr>
            <w:tcW w:w="900" w:type="dxa"/>
            <w:vAlign w:val="center"/>
          </w:tcPr>
          <w:p w14:paraId="38ED98CA" w14:textId="77777777" w:rsidR="00B8254B" w:rsidRPr="009A1606" w:rsidRDefault="00B8254B" w:rsidP="009A2931">
            <w:pPr>
              <w:widowControl w:val="0"/>
              <w:autoSpaceDE w:val="0"/>
              <w:autoSpaceDN w:val="0"/>
              <w:adjustRightInd w:val="0"/>
              <w:jc w:val="center"/>
              <w:rPr>
                <w:rFonts w:eastAsia="맑은 고딕"/>
                <w:color w:val="000000"/>
                <w:sz w:val="18"/>
                <w:lang w:val="en-US" w:eastAsia="en-US"/>
              </w:rPr>
            </w:pPr>
            <w:proofErr w:type="gramStart"/>
            <w:r w:rsidRPr="009A1606">
              <w:rPr>
                <w:rFonts w:eastAsia="맑은 고딕"/>
                <w:color w:val="000000"/>
                <w:sz w:val="18"/>
                <w:lang w:val="en-US" w:eastAsia="en-US"/>
              </w:rPr>
              <w:t>P(</w:t>
            </w:r>
            <w:proofErr w:type="gramEnd"/>
            <w:r w:rsidRPr="009A1606">
              <w:rPr>
                <w:rFonts w:eastAsia="맑은 고딕"/>
                <w:color w:val="000000"/>
                <w:sz w:val="18"/>
                <w:lang w:val="en-US" w:eastAsia="en-US"/>
              </w:rPr>
              <w:t>=1)</w:t>
            </w:r>
          </w:p>
        </w:tc>
        <w:tc>
          <w:tcPr>
            <w:tcW w:w="3360" w:type="dxa"/>
            <w:vAlign w:val="center"/>
          </w:tcPr>
          <w:p w14:paraId="0E0B464B" w14:textId="2E82DBCF" w:rsidR="00B8254B" w:rsidRPr="009A1606" w:rsidRDefault="009F2166" w:rsidP="009F2166">
            <w:pPr>
              <w:widowControl w:val="0"/>
              <w:autoSpaceDE w:val="0"/>
              <w:autoSpaceDN w:val="0"/>
              <w:adjustRightInd w:val="0"/>
              <w:rPr>
                <w:rFonts w:eastAsia="맑은 고딕"/>
                <w:color w:val="000000"/>
                <w:sz w:val="18"/>
                <w:lang w:val="en-US" w:eastAsia="en-US"/>
              </w:rPr>
            </w:pPr>
            <w:proofErr w:type="gramStart"/>
            <w:r>
              <w:rPr>
                <w:rFonts w:eastAsia="맑은 고딕"/>
                <w:color w:val="000000"/>
                <w:sz w:val="18"/>
                <w:lang w:val="en-US" w:eastAsia="en-US"/>
              </w:rPr>
              <w:t>indicates</w:t>
            </w:r>
            <w:proofErr w:type="gramEnd"/>
            <w:r w:rsidRPr="009A1606">
              <w:rPr>
                <w:rFonts w:eastAsia="맑은 고딕"/>
                <w:color w:val="000000"/>
                <w:sz w:val="18"/>
                <w:lang w:val="en-US" w:eastAsia="en-US"/>
              </w:rPr>
              <w:t xml:space="preserve"> </w:t>
            </w:r>
            <w:r>
              <w:rPr>
                <w:rFonts w:eastAsia="맑은 고딕"/>
                <w:color w:val="000000"/>
                <w:sz w:val="18"/>
                <w:lang w:val="en-US" w:eastAsia="en-US"/>
              </w:rPr>
              <w:t>it</w:t>
            </w:r>
            <w:r w:rsidR="00B8254B" w:rsidRPr="009A1606">
              <w:rPr>
                <w:rFonts w:eastAsia="맑은 고딕"/>
                <w:color w:val="000000"/>
                <w:sz w:val="18"/>
                <w:lang w:val="en-US" w:eastAsia="en-US"/>
              </w:rPr>
              <w:t xml:space="preserve"> is partial or not</w:t>
            </w:r>
          </w:p>
        </w:tc>
      </w:tr>
    </w:tbl>
    <w:p w14:paraId="7A3DCDFB" w14:textId="6662E375" w:rsidR="007656EB" w:rsidRPr="009A2931" w:rsidRDefault="007656EB" w:rsidP="00D80CAF">
      <w:pPr>
        <w:rPr>
          <w:rFonts w:eastAsiaTheme="minorEastAsia"/>
          <w:sz w:val="22"/>
          <w:szCs w:val="22"/>
          <w:lang w:eastAsia="ko-KR"/>
        </w:rPr>
      </w:pPr>
    </w:p>
    <w:p w14:paraId="545804D3" w14:textId="3969914E" w:rsidR="009F2166" w:rsidRDefault="009F2166" w:rsidP="009F2166">
      <w:pPr>
        <w:rPr>
          <w:rFonts w:eastAsiaTheme="minorEastAsia"/>
          <w:sz w:val="22"/>
          <w:szCs w:val="22"/>
          <w:lang w:eastAsia="ko-KR"/>
        </w:rPr>
      </w:pPr>
      <w:r>
        <w:rPr>
          <w:rFonts w:eastAsiaTheme="minorEastAsia"/>
          <w:sz w:val="22"/>
          <w:szCs w:val="22"/>
          <w:lang w:eastAsia="ko-KR"/>
        </w:rPr>
        <w:t>If the current subframe is the last subframe in the current transmission burst and it is partial subframe, additional information (i.e., length of the last subframe) can be signalled explicitly or implicitly. In order to signal the length of the partial subframe in the last subframe, following options could be potential solution using one of them or some combination of them:</w:t>
      </w:r>
    </w:p>
    <w:p w14:paraId="4FBDEF0A" w14:textId="7856745D" w:rsidR="009F2166" w:rsidRPr="009A2931" w:rsidRDefault="009F2166" w:rsidP="009F2166">
      <w:pPr>
        <w:pStyle w:val="ListParagraph"/>
        <w:numPr>
          <w:ilvl w:val="0"/>
          <w:numId w:val="26"/>
        </w:numPr>
        <w:ind w:leftChars="0"/>
        <w:rPr>
          <w:rFonts w:eastAsiaTheme="minorEastAsia"/>
          <w:sz w:val="22"/>
          <w:szCs w:val="22"/>
          <w:lang w:eastAsia="ko-KR"/>
        </w:rPr>
      </w:pPr>
      <w:proofErr w:type="gramStart"/>
      <w:r w:rsidRPr="009A2931">
        <w:rPr>
          <w:rFonts w:eastAsiaTheme="minorEastAsia"/>
          <w:sz w:val="22"/>
          <w:szCs w:val="22"/>
          <w:lang w:eastAsia="ko-KR"/>
        </w:rPr>
        <w:t>using</w:t>
      </w:r>
      <w:proofErr w:type="gramEnd"/>
      <w:r w:rsidRPr="009A2931">
        <w:rPr>
          <w:rFonts w:eastAsiaTheme="minorEastAsia"/>
          <w:sz w:val="22"/>
          <w:szCs w:val="22"/>
          <w:lang w:eastAsia="ko-KR"/>
        </w:rPr>
        <w:t xml:space="preserve"> PHICH: PHICH </w:t>
      </w:r>
      <w:r w:rsidR="007845CC">
        <w:rPr>
          <w:rFonts w:eastAsiaTheme="minorEastAsia"/>
          <w:sz w:val="22"/>
          <w:szCs w:val="22"/>
          <w:lang w:eastAsia="ko-KR"/>
        </w:rPr>
        <w:t>may</w:t>
      </w:r>
      <w:r w:rsidR="007845CC" w:rsidRPr="009A2931">
        <w:rPr>
          <w:rFonts w:eastAsiaTheme="minorEastAsia"/>
          <w:sz w:val="22"/>
          <w:szCs w:val="22"/>
          <w:lang w:eastAsia="ko-KR"/>
        </w:rPr>
        <w:t xml:space="preserve"> </w:t>
      </w:r>
      <w:r w:rsidRPr="009A2931">
        <w:rPr>
          <w:rFonts w:eastAsiaTheme="minorEastAsia"/>
          <w:sz w:val="22"/>
          <w:szCs w:val="22"/>
          <w:lang w:eastAsia="ko-KR"/>
        </w:rPr>
        <w:t xml:space="preserve">not </w:t>
      </w:r>
      <w:r w:rsidR="007845CC">
        <w:rPr>
          <w:rFonts w:eastAsiaTheme="minorEastAsia"/>
          <w:sz w:val="22"/>
          <w:szCs w:val="22"/>
          <w:lang w:eastAsia="ko-KR"/>
        </w:rPr>
        <w:t xml:space="preserve">be </w:t>
      </w:r>
      <w:r w:rsidRPr="009A2931">
        <w:rPr>
          <w:rFonts w:eastAsiaTheme="minorEastAsia"/>
          <w:sz w:val="22"/>
          <w:szCs w:val="22"/>
          <w:lang w:eastAsia="ko-KR"/>
        </w:rPr>
        <w:t xml:space="preserve">used as HARQ ACK/NACK in LAA. </w:t>
      </w:r>
      <w:r w:rsidR="007845CC">
        <w:rPr>
          <w:rFonts w:eastAsiaTheme="minorEastAsia"/>
          <w:sz w:val="22"/>
          <w:szCs w:val="22"/>
          <w:lang w:eastAsia="ko-KR"/>
        </w:rPr>
        <w:t xml:space="preserve">Thus, </w:t>
      </w:r>
      <w:r>
        <w:rPr>
          <w:rFonts w:eastAsiaTheme="minorEastAsia"/>
          <w:sz w:val="22"/>
          <w:szCs w:val="22"/>
          <w:lang w:eastAsia="ko-KR"/>
        </w:rPr>
        <w:t xml:space="preserve">the information (to identify the current subframe is last or not and/or length of the last </w:t>
      </w:r>
      <w:proofErr w:type="gramStart"/>
      <w:r>
        <w:rPr>
          <w:rFonts w:eastAsiaTheme="minorEastAsia"/>
          <w:sz w:val="22"/>
          <w:szCs w:val="22"/>
          <w:lang w:eastAsia="ko-KR"/>
        </w:rPr>
        <w:t>subframe)</w:t>
      </w:r>
      <w:r w:rsidR="007845CC">
        <w:rPr>
          <w:rFonts w:eastAsiaTheme="minorEastAsia"/>
          <w:sz w:val="22"/>
          <w:szCs w:val="22"/>
          <w:lang w:eastAsia="ko-KR"/>
        </w:rPr>
        <w:t>can</w:t>
      </w:r>
      <w:proofErr w:type="gramEnd"/>
      <w:r w:rsidR="007845CC">
        <w:rPr>
          <w:rFonts w:eastAsiaTheme="minorEastAsia"/>
          <w:sz w:val="22"/>
          <w:szCs w:val="22"/>
          <w:lang w:eastAsia="ko-KR"/>
        </w:rPr>
        <w:t xml:space="preserve"> be included in </w:t>
      </w:r>
      <w:r w:rsidRPr="009A2931">
        <w:rPr>
          <w:rFonts w:eastAsiaTheme="minorEastAsia"/>
          <w:sz w:val="22"/>
          <w:szCs w:val="22"/>
          <w:lang w:eastAsia="ko-KR"/>
        </w:rPr>
        <w:t xml:space="preserve"> PHICH</w:t>
      </w:r>
      <w:r>
        <w:rPr>
          <w:rFonts w:eastAsiaTheme="minorEastAsia"/>
          <w:sz w:val="22"/>
          <w:szCs w:val="22"/>
          <w:lang w:eastAsia="ko-KR"/>
        </w:rPr>
        <w:t xml:space="preserve">. </w:t>
      </w:r>
    </w:p>
    <w:p w14:paraId="44882B0C" w14:textId="77777777" w:rsidR="009F2166" w:rsidRPr="009A2931" w:rsidRDefault="009F2166" w:rsidP="009F2166">
      <w:pPr>
        <w:pStyle w:val="ListParagraph"/>
        <w:numPr>
          <w:ilvl w:val="0"/>
          <w:numId w:val="26"/>
        </w:numPr>
        <w:ind w:leftChars="0"/>
        <w:rPr>
          <w:rFonts w:eastAsiaTheme="minorEastAsia"/>
          <w:sz w:val="22"/>
          <w:szCs w:val="22"/>
          <w:lang w:eastAsia="ko-KR"/>
        </w:rPr>
      </w:pPr>
      <w:proofErr w:type="gramStart"/>
      <w:r>
        <w:rPr>
          <w:rFonts w:eastAsiaTheme="minorEastAsia"/>
          <w:sz w:val="22"/>
          <w:szCs w:val="22"/>
          <w:lang w:eastAsia="ko-KR"/>
        </w:rPr>
        <w:t>using</w:t>
      </w:r>
      <w:proofErr w:type="gramEnd"/>
      <w:r>
        <w:rPr>
          <w:rFonts w:eastAsiaTheme="minorEastAsia"/>
          <w:sz w:val="22"/>
          <w:szCs w:val="22"/>
          <w:lang w:eastAsia="ko-KR"/>
        </w:rPr>
        <w:t xml:space="preserve"> PCFICH: PCFICH is used for the length of PDCCH. If </w:t>
      </w:r>
      <w:proofErr w:type="gramStart"/>
      <w:r>
        <w:rPr>
          <w:rFonts w:eastAsiaTheme="minorEastAsia"/>
          <w:sz w:val="22"/>
          <w:szCs w:val="22"/>
          <w:lang w:eastAsia="ko-KR"/>
        </w:rPr>
        <w:t>the length of the PDCCH is configured by RRC or same</w:t>
      </w:r>
      <w:proofErr w:type="gramEnd"/>
      <w:r>
        <w:rPr>
          <w:rFonts w:eastAsiaTheme="minorEastAsia"/>
          <w:sz w:val="22"/>
          <w:szCs w:val="22"/>
          <w:lang w:eastAsia="ko-KR"/>
        </w:rPr>
        <w:t xml:space="preserve"> as that of </w:t>
      </w:r>
      <w:proofErr w:type="spellStart"/>
      <w:r>
        <w:rPr>
          <w:rFonts w:eastAsiaTheme="minorEastAsia"/>
          <w:sz w:val="22"/>
          <w:szCs w:val="22"/>
          <w:lang w:eastAsia="ko-KR"/>
        </w:rPr>
        <w:t>PCell</w:t>
      </w:r>
      <w:proofErr w:type="spellEnd"/>
      <w:r>
        <w:rPr>
          <w:rFonts w:eastAsiaTheme="minorEastAsia"/>
          <w:sz w:val="22"/>
          <w:szCs w:val="22"/>
          <w:lang w:eastAsia="ko-KR"/>
        </w:rPr>
        <w:t>, PCFICH can indicate the length of last subframe if PCFICH is enough to indicate.</w:t>
      </w:r>
    </w:p>
    <w:p w14:paraId="36E85216" w14:textId="03D1287A" w:rsidR="009F2166" w:rsidRDefault="009F2166" w:rsidP="009F2166">
      <w:pPr>
        <w:pStyle w:val="ListParagraph"/>
        <w:numPr>
          <w:ilvl w:val="0"/>
          <w:numId w:val="26"/>
        </w:numPr>
        <w:ind w:leftChars="0"/>
        <w:rPr>
          <w:rFonts w:eastAsiaTheme="minorEastAsia"/>
          <w:sz w:val="22"/>
          <w:szCs w:val="22"/>
          <w:lang w:eastAsia="ko-KR"/>
        </w:rPr>
      </w:pPr>
      <w:r>
        <w:rPr>
          <w:rFonts w:eastAsiaTheme="minorEastAsia"/>
          <w:sz w:val="22"/>
          <w:szCs w:val="22"/>
          <w:lang w:eastAsia="ko-KR"/>
        </w:rPr>
        <w:t>Scrambling of CRS: similar to scrambling issues for DRS</w:t>
      </w:r>
      <w:r w:rsidR="004E42BB">
        <w:rPr>
          <w:rFonts w:eastAsiaTheme="minorEastAsia"/>
          <w:sz w:val="22"/>
          <w:szCs w:val="22"/>
          <w:lang w:eastAsia="ko-KR"/>
        </w:rPr>
        <w:t xml:space="preserve"> (see our companion contribution</w:t>
      </w:r>
      <w:r w:rsidR="006E7BA9">
        <w:rPr>
          <w:rFonts w:eastAsiaTheme="minorEastAsia"/>
          <w:sz w:val="22"/>
          <w:szCs w:val="22"/>
          <w:lang w:eastAsia="ko-KR"/>
        </w:rPr>
        <w:fldChar w:fldCharType="begin"/>
      </w:r>
      <w:r w:rsidR="006E7BA9">
        <w:rPr>
          <w:rFonts w:eastAsiaTheme="minorEastAsia"/>
          <w:sz w:val="22"/>
          <w:szCs w:val="22"/>
          <w:lang w:eastAsia="ko-KR"/>
        </w:rPr>
        <w:instrText xml:space="preserve"> REF _Ref308520962 \n \h </w:instrText>
      </w:r>
      <w:r w:rsidR="006E7BA9">
        <w:rPr>
          <w:rFonts w:eastAsiaTheme="minorEastAsia"/>
          <w:sz w:val="22"/>
          <w:szCs w:val="22"/>
          <w:lang w:eastAsia="ko-KR"/>
        </w:rPr>
      </w:r>
      <w:r w:rsidR="006E7BA9">
        <w:rPr>
          <w:rFonts w:eastAsiaTheme="minorEastAsia"/>
          <w:sz w:val="22"/>
          <w:szCs w:val="22"/>
          <w:lang w:eastAsia="ko-KR"/>
        </w:rPr>
        <w:fldChar w:fldCharType="separate"/>
      </w:r>
      <w:r w:rsidR="006E7BA9">
        <w:rPr>
          <w:rFonts w:eastAsiaTheme="minorEastAsia"/>
          <w:sz w:val="22"/>
          <w:szCs w:val="22"/>
          <w:lang w:eastAsia="ko-KR"/>
        </w:rPr>
        <w:t>[9]</w:t>
      </w:r>
      <w:r w:rsidR="006E7BA9">
        <w:rPr>
          <w:rFonts w:eastAsiaTheme="minorEastAsia"/>
          <w:sz w:val="22"/>
          <w:szCs w:val="22"/>
          <w:lang w:eastAsia="ko-KR"/>
        </w:rPr>
        <w:fldChar w:fldCharType="end"/>
      </w:r>
      <w:r w:rsidR="004E42BB">
        <w:rPr>
          <w:rFonts w:eastAsiaTheme="minorEastAsia"/>
          <w:sz w:val="22"/>
          <w:szCs w:val="22"/>
          <w:lang w:eastAsia="ko-KR"/>
        </w:rPr>
        <w:t xml:space="preserve">, which introduces </w:t>
      </w:r>
      <w:r w:rsidR="004E42BB">
        <w:rPr>
          <w:rFonts w:eastAsia="맑은 고딕"/>
        </w:rPr>
        <w:t>sequence generation of SSS and RS in DRS</w:t>
      </w:r>
      <w:r w:rsidR="004E42BB">
        <w:rPr>
          <w:rFonts w:eastAsiaTheme="minorEastAsia"/>
          <w:sz w:val="22"/>
          <w:szCs w:val="22"/>
          <w:lang w:eastAsia="ko-KR"/>
        </w:rPr>
        <w:t>)</w:t>
      </w:r>
      <w:r>
        <w:rPr>
          <w:rFonts w:eastAsiaTheme="minorEastAsia"/>
          <w:sz w:val="22"/>
          <w:szCs w:val="22"/>
          <w:lang w:eastAsia="ko-KR"/>
        </w:rPr>
        <w:t xml:space="preserve">, LAA specific scrambling of CRS can be considered if the information is included as a part of sequence generator such as </w:t>
      </w:r>
      <w:proofErr w:type="spellStart"/>
      <w:r w:rsidRPr="009A2931">
        <w:rPr>
          <w:rFonts w:eastAsiaTheme="minorEastAsia"/>
          <w:i/>
          <w:sz w:val="22"/>
          <w:szCs w:val="22"/>
          <w:lang w:eastAsia="ko-KR"/>
        </w:rPr>
        <w:t>c</w:t>
      </w:r>
      <w:r w:rsidRPr="009A2931">
        <w:rPr>
          <w:rFonts w:eastAsiaTheme="minorEastAsia"/>
          <w:sz w:val="22"/>
          <w:szCs w:val="22"/>
          <w:vertAlign w:val="subscript"/>
          <w:lang w:eastAsia="ko-KR"/>
        </w:rPr>
        <w:t>init</w:t>
      </w:r>
      <w:proofErr w:type="spellEnd"/>
      <w:r>
        <w:rPr>
          <w:rFonts w:eastAsiaTheme="minorEastAsia"/>
          <w:sz w:val="22"/>
          <w:szCs w:val="22"/>
          <w:lang w:eastAsia="ko-KR"/>
        </w:rPr>
        <w:t xml:space="preserve">. </w:t>
      </w:r>
    </w:p>
    <w:p w14:paraId="09A1F0F5" w14:textId="77777777" w:rsidR="009F2166" w:rsidRDefault="009F2166" w:rsidP="009F2166">
      <w:pPr>
        <w:pStyle w:val="ListParagraph"/>
        <w:numPr>
          <w:ilvl w:val="0"/>
          <w:numId w:val="26"/>
        </w:numPr>
        <w:ind w:leftChars="0"/>
        <w:rPr>
          <w:rFonts w:eastAsiaTheme="minorEastAsia"/>
          <w:sz w:val="22"/>
          <w:szCs w:val="22"/>
          <w:lang w:eastAsia="ko-KR"/>
        </w:rPr>
      </w:pPr>
      <w:r>
        <w:rPr>
          <w:rFonts w:eastAsiaTheme="minorEastAsia"/>
          <w:sz w:val="22"/>
          <w:szCs w:val="22"/>
          <w:lang w:eastAsia="ko-KR"/>
        </w:rPr>
        <w:t>Common DCI: DCI in PDCCH in every or the last subframe can indicate the length of the current/last subframe</w:t>
      </w:r>
    </w:p>
    <w:p w14:paraId="24A5AE1D" w14:textId="77777777" w:rsidR="009F2166" w:rsidRPr="009A2931" w:rsidRDefault="009F2166" w:rsidP="009F2166">
      <w:pPr>
        <w:rPr>
          <w:rFonts w:eastAsiaTheme="minorEastAsia"/>
          <w:sz w:val="22"/>
          <w:szCs w:val="22"/>
          <w:lang w:eastAsia="ko-KR"/>
        </w:rPr>
      </w:pPr>
    </w:p>
    <w:p w14:paraId="0315507A" w14:textId="27BB1EA1" w:rsidR="009F2166" w:rsidRDefault="009F2166" w:rsidP="009F2166">
      <w:pPr>
        <w:rPr>
          <w:rFonts w:eastAsiaTheme="minorEastAsia"/>
          <w:b/>
          <w:sz w:val="22"/>
          <w:szCs w:val="22"/>
          <w:lang w:eastAsia="ko-KR"/>
        </w:rPr>
      </w:pPr>
      <w:r w:rsidRPr="00B40551">
        <w:rPr>
          <w:rFonts w:eastAsiaTheme="minorEastAsia"/>
          <w:b/>
          <w:i/>
          <w:sz w:val="22"/>
          <w:szCs w:val="22"/>
          <w:u w:val="single"/>
          <w:lang w:eastAsia="ko-KR"/>
        </w:rPr>
        <w:t>Observation</w:t>
      </w:r>
      <w:r>
        <w:rPr>
          <w:rFonts w:eastAsiaTheme="minorEastAsia"/>
          <w:b/>
          <w:sz w:val="22"/>
          <w:szCs w:val="22"/>
          <w:u w:val="single"/>
          <w:lang w:eastAsia="ko-KR"/>
        </w:rPr>
        <w:t>6</w:t>
      </w:r>
      <w:r w:rsidRPr="00B40551">
        <w:rPr>
          <w:rFonts w:eastAsiaTheme="minorEastAsia"/>
          <w:b/>
          <w:sz w:val="22"/>
          <w:szCs w:val="22"/>
          <w:lang w:eastAsia="ko-KR"/>
        </w:rPr>
        <w:t xml:space="preserve">: </w:t>
      </w:r>
      <w:r>
        <w:rPr>
          <w:rFonts w:eastAsiaTheme="minorEastAsia"/>
          <w:b/>
          <w:sz w:val="22"/>
          <w:szCs w:val="22"/>
          <w:lang w:eastAsia="ko-KR"/>
        </w:rPr>
        <w:t>To signal the length of the last subframe, which length of the last subframe</w:t>
      </w:r>
      <w:r w:rsidR="00C61FFE">
        <w:rPr>
          <w:rFonts w:eastAsiaTheme="minorEastAsia"/>
          <w:b/>
          <w:sz w:val="22"/>
          <w:szCs w:val="22"/>
          <w:lang w:eastAsia="ko-KR"/>
        </w:rPr>
        <w:t xml:space="preserve"> is supported for LAA</w:t>
      </w:r>
      <w:r>
        <w:rPr>
          <w:rFonts w:eastAsiaTheme="minorEastAsia"/>
          <w:b/>
          <w:sz w:val="22"/>
          <w:szCs w:val="22"/>
          <w:lang w:eastAsia="ko-KR"/>
        </w:rPr>
        <w:t xml:space="preserve"> is necessary</w:t>
      </w:r>
      <w:r w:rsidR="00C61FFE">
        <w:rPr>
          <w:rFonts w:eastAsiaTheme="minorEastAsia"/>
          <w:b/>
          <w:sz w:val="22"/>
          <w:szCs w:val="22"/>
          <w:lang w:eastAsia="ko-KR"/>
        </w:rPr>
        <w:t xml:space="preserve"> to be down-selected by RAN1</w:t>
      </w:r>
      <w:r>
        <w:rPr>
          <w:rFonts w:eastAsiaTheme="minorEastAsia"/>
          <w:b/>
          <w:sz w:val="22"/>
          <w:szCs w:val="22"/>
          <w:lang w:eastAsia="ko-KR"/>
        </w:rPr>
        <w:t xml:space="preserve">. </w:t>
      </w:r>
    </w:p>
    <w:p w14:paraId="63BD05CD" w14:textId="77777777" w:rsidR="009F2166" w:rsidRDefault="009F2166" w:rsidP="009F2166">
      <w:pPr>
        <w:rPr>
          <w:rFonts w:eastAsiaTheme="minorEastAsia"/>
          <w:b/>
          <w:sz w:val="22"/>
          <w:szCs w:val="22"/>
          <w:lang w:eastAsia="ko-KR"/>
        </w:rPr>
      </w:pPr>
    </w:p>
    <w:p w14:paraId="65946D21" w14:textId="77777777" w:rsidR="009F2166" w:rsidRDefault="009F2166" w:rsidP="009F2166">
      <w:pPr>
        <w:rPr>
          <w:rFonts w:eastAsiaTheme="minorEastAsia"/>
          <w:b/>
          <w:sz w:val="22"/>
          <w:szCs w:val="22"/>
          <w:lang w:eastAsia="ko-KR"/>
        </w:rPr>
      </w:pPr>
      <w:r w:rsidRPr="009A2931">
        <w:rPr>
          <w:rFonts w:eastAsiaTheme="minorEastAsia"/>
          <w:b/>
          <w:i/>
          <w:sz w:val="22"/>
          <w:szCs w:val="22"/>
          <w:u w:val="single"/>
          <w:lang w:eastAsia="ko-KR"/>
        </w:rPr>
        <w:t>Proposal3</w:t>
      </w:r>
      <w:r>
        <w:rPr>
          <w:rFonts w:eastAsiaTheme="minorEastAsia"/>
          <w:b/>
          <w:sz w:val="22"/>
          <w:szCs w:val="22"/>
          <w:lang w:eastAsia="ko-KR"/>
        </w:rPr>
        <w:t>: whether the current subframe is last or not and how to indicate the length of last subframe shall be decided by RAN1, among the following options:</w:t>
      </w:r>
    </w:p>
    <w:p w14:paraId="0A2B6BCD" w14:textId="77777777" w:rsidR="009F2166" w:rsidRPr="009A2931" w:rsidRDefault="009F2166" w:rsidP="009F2166">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 xml:space="preserve">Option1: </w:t>
      </w:r>
      <w:r w:rsidRPr="009A2931">
        <w:rPr>
          <w:rFonts w:eastAsiaTheme="minorEastAsia"/>
          <w:b/>
          <w:sz w:val="22"/>
          <w:szCs w:val="22"/>
          <w:lang w:eastAsia="ko-KR"/>
        </w:rPr>
        <w:t>modification of the current PHY control channel</w:t>
      </w:r>
      <w:r>
        <w:rPr>
          <w:rFonts w:eastAsiaTheme="minorEastAsia"/>
          <w:b/>
          <w:sz w:val="22"/>
          <w:szCs w:val="22"/>
          <w:lang w:eastAsia="ko-KR"/>
        </w:rPr>
        <w:t xml:space="preserve"> (e.g., PHICH, PCFICH)</w:t>
      </w:r>
    </w:p>
    <w:p w14:paraId="3ED33EA9" w14:textId="77777777" w:rsidR="009F2166" w:rsidRDefault="009F2166" w:rsidP="009F2166">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Option2: blind decoding based on the scrambling of RS (e.g., CRS)</w:t>
      </w:r>
    </w:p>
    <w:p w14:paraId="4917B329" w14:textId="33F6E9C5" w:rsidR="009F2166" w:rsidRDefault="009F2166" w:rsidP="009F2166">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 xml:space="preserve">Option3: </w:t>
      </w:r>
      <w:r w:rsidRPr="0032410E">
        <w:rPr>
          <w:rFonts w:eastAsiaTheme="minorEastAsia"/>
          <w:b/>
          <w:sz w:val="22"/>
          <w:szCs w:val="22"/>
          <w:lang w:eastAsia="ko-KR"/>
        </w:rPr>
        <w:t>design</w:t>
      </w:r>
      <w:r w:rsidR="00C61FFE">
        <w:rPr>
          <w:rFonts w:eastAsiaTheme="minorEastAsia"/>
          <w:b/>
          <w:sz w:val="22"/>
          <w:szCs w:val="22"/>
          <w:lang w:eastAsia="ko-KR"/>
        </w:rPr>
        <w:t xml:space="preserve"> of</w:t>
      </w:r>
      <w:r w:rsidRPr="0032410E">
        <w:rPr>
          <w:rFonts w:eastAsiaTheme="minorEastAsia"/>
          <w:b/>
          <w:sz w:val="22"/>
          <w:szCs w:val="22"/>
          <w:lang w:eastAsia="ko-KR"/>
        </w:rPr>
        <w:t xml:space="preserve"> the new </w:t>
      </w:r>
      <w:r>
        <w:rPr>
          <w:rFonts w:eastAsiaTheme="minorEastAsia"/>
          <w:b/>
          <w:sz w:val="22"/>
          <w:szCs w:val="22"/>
          <w:lang w:eastAsia="ko-KR"/>
        </w:rPr>
        <w:t xml:space="preserve">common </w:t>
      </w:r>
      <w:r w:rsidRPr="0032410E">
        <w:rPr>
          <w:rFonts w:eastAsiaTheme="minorEastAsia"/>
          <w:b/>
          <w:sz w:val="22"/>
          <w:szCs w:val="22"/>
          <w:lang w:eastAsia="ko-KR"/>
        </w:rPr>
        <w:t>DCI</w:t>
      </w:r>
    </w:p>
    <w:p w14:paraId="2D40F699" w14:textId="77777777" w:rsidR="009F2166" w:rsidRPr="009A2931" w:rsidRDefault="009F2166" w:rsidP="009F2166">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Option4: Option1+Option2</w:t>
      </w:r>
    </w:p>
    <w:p w14:paraId="30412918" w14:textId="77777777" w:rsidR="009F2166" w:rsidRDefault="009F2166" w:rsidP="009F2166">
      <w:pPr>
        <w:rPr>
          <w:rFonts w:eastAsiaTheme="minorEastAsia"/>
          <w:b/>
          <w:sz w:val="22"/>
          <w:szCs w:val="22"/>
          <w:lang w:eastAsia="ko-KR"/>
        </w:rPr>
      </w:pPr>
    </w:p>
    <w:p w14:paraId="30140DFF" w14:textId="77777777" w:rsidR="007656EB" w:rsidRPr="009A2931" w:rsidRDefault="007656EB" w:rsidP="00D80CAF">
      <w:pPr>
        <w:rPr>
          <w:rFonts w:eastAsiaTheme="minorEastAsia"/>
          <w:sz w:val="22"/>
          <w:szCs w:val="22"/>
          <w:lang w:eastAsia="ko-KR"/>
        </w:rPr>
      </w:pPr>
    </w:p>
    <w:p w14:paraId="0C69B433" w14:textId="77777777" w:rsidR="007656EB" w:rsidRPr="009A2931" w:rsidRDefault="007656EB" w:rsidP="00D80CAF">
      <w:pPr>
        <w:rPr>
          <w:rFonts w:eastAsiaTheme="minorEastAsia"/>
          <w:sz w:val="22"/>
          <w:szCs w:val="22"/>
          <w:lang w:eastAsia="ko-KR"/>
        </w:rPr>
      </w:pPr>
    </w:p>
    <w:p w14:paraId="4E32C3B8" w14:textId="77777777" w:rsidR="007656EB" w:rsidRPr="009A2931" w:rsidRDefault="007656EB" w:rsidP="00D80CAF">
      <w:pPr>
        <w:rPr>
          <w:rFonts w:eastAsiaTheme="minorEastAsia"/>
          <w:sz w:val="22"/>
          <w:szCs w:val="22"/>
          <w:lang w:eastAsia="ko-KR"/>
        </w:rPr>
      </w:pPr>
    </w:p>
    <w:p w14:paraId="438A7C2F" w14:textId="77777777" w:rsidR="00D42C92" w:rsidRPr="009A2931" w:rsidRDefault="00D42C92" w:rsidP="00094F14">
      <w:pPr>
        <w:rPr>
          <w:rFonts w:eastAsiaTheme="minorEastAsia"/>
          <w:sz w:val="22"/>
          <w:szCs w:val="22"/>
          <w:lang w:eastAsia="ko-KR"/>
        </w:rPr>
      </w:pPr>
      <w:bookmarkStart w:id="11" w:name="_Ref430955505"/>
    </w:p>
    <w:bookmarkEnd w:id="2"/>
    <w:bookmarkEnd w:id="11"/>
    <w:p w14:paraId="11B49AD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Conclusion</w:t>
      </w:r>
    </w:p>
    <w:p w14:paraId="58A4E55F" w14:textId="0A8B3651" w:rsidR="00D212BC" w:rsidRDefault="00632544" w:rsidP="00632544">
      <w:pPr>
        <w:rPr>
          <w:sz w:val="22"/>
          <w:lang w:eastAsia="ko-KR"/>
        </w:rPr>
      </w:pPr>
      <w:r w:rsidRPr="00AA30A7">
        <w:rPr>
          <w:sz w:val="22"/>
          <w:lang w:eastAsia="ko-KR"/>
        </w:rPr>
        <w:t xml:space="preserve">In this contribution, we discussed about </w:t>
      </w:r>
      <w:r w:rsidR="00D212BC">
        <w:rPr>
          <w:sz w:val="22"/>
          <w:lang w:eastAsia="ko-KR"/>
        </w:rPr>
        <w:t xml:space="preserve">the </w:t>
      </w:r>
      <w:r w:rsidR="00D13D95">
        <w:rPr>
          <w:sz w:val="22"/>
          <w:lang w:eastAsia="ko-KR"/>
        </w:rPr>
        <w:t xml:space="preserve">data </w:t>
      </w:r>
      <w:r w:rsidR="000E10F2">
        <w:rPr>
          <w:sz w:val="22"/>
          <w:lang w:eastAsia="ko-KR"/>
        </w:rPr>
        <w:t xml:space="preserve">transmission </w:t>
      </w:r>
      <w:r w:rsidR="00C61FFE">
        <w:rPr>
          <w:sz w:val="22"/>
          <w:lang w:eastAsia="ko-KR"/>
        </w:rPr>
        <w:t>burst</w:t>
      </w:r>
      <w:r w:rsidR="005C2D63">
        <w:rPr>
          <w:sz w:val="22"/>
          <w:lang w:eastAsia="ko-KR"/>
        </w:rPr>
        <w:t xml:space="preserve">, focusing on the </w:t>
      </w:r>
      <w:r w:rsidR="005C2D63" w:rsidRPr="009A2931">
        <w:rPr>
          <w:rFonts w:eastAsiaTheme="minorEastAsia"/>
          <w:sz w:val="22"/>
          <w:szCs w:val="22"/>
          <w:lang w:eastAsia="ko-KR"/>
        </w:rPr>
        <w:t xml:space="preserve">multiplexing DRS and PDSCH </w:t>
      </w:r>
      <w:r w:rsidR="005C2D63">
        <w:rPr>
          <w:rFonts w:eastAsiaTheme="minorEastAsia"/>
          <w:sz w:val="22"/>
          <w:szCs w:val="22"/>
          <w:lang w:eastAsia="ko-KR"/>
        </w:rPr>
        <w:t xml:space="preserve">and possible partial subframe in the last subframe </w:t>
      </w:r>
      <w:r w:rsidR="005C2D63" w:rsidRPr="009A2931">
        <w:rPr>
          <w:rFonts w:eastAsiaTheme="minorEastAsia"/>
          <w:sz w:val="22"/>
          <w:szCs w:val="22"/>
          <w:lang w:eastAsia="ko-KR"/>
        </w:rPr>
        <w:t>for unlicensed carrier</w:t>
      </w:r>
      <w:r w:rsidR="00C61FFE">
        <w:rPr>
          <w:sz w:val="22"/>
          <w:lang w:eastAsia="ko-KR"/>
        </w:rPr>
        <w:t xml:space="preserve"> </w:t>
      </w:r>
      <w:r w:rsidR="000E10F2">
        <w:rPr>
          <w:sz w:val="22"/>
          <w:lang w:eastAsia="ko-KR"/>
        </w:rPr>
        <w:t xml:space="preserve">in unlicensed carrier and observed: </w:t>
      </w:r>
    </w:p>
    <w:p w14:paraId="4900615A" w14:textId="77777777" w:rsidR="00D212BC" w:rsidRDefault="00D212BC" w:rsidP="00D212BC">
      <w:pPr>
        <w:rPr>
          <w:rFonts w:eastAsia="맑은 고딕"/>
          <w:b/>
          <w:i/>
          <w:sz w:val="22"/>
          <w:szCs w:val="22"/>
          <w:u w:val="single"/>
          <w:lang w:eastAsia="ko-KR"/>
        </w:rPr>
      </w:pPr>
    </w:p>
    <w:p w14:paraId="724A412D" w14:textId="77777777" w:rsidR="00C61FFE" w:rsidRDefault="00C61FFE" w:rsidP="00C61FFE">
      <w:pPr>
        <w:rPr>
          <w:b/>
          <w:sz w:val="22"/>
          <w:szCs w:val="22"/>
        </w:rPr>
      </w:pPr>
      <w:r w:rsidRPr="00DA4EEB">
        <w:rPr>
          <w:b/>
          <w:i/>
          <w:sz w:val="22"/>
          <w:szCs w:val="22"/>
          <w:u w:val="single"/>
        </w:rPr>
        <w:t>Observation1</w:t>
      </w:r>
      <w:r w:rsidRPr="00DA4EEB">
        <w:rPr>
          <w:b/>
          <w:sz w:val="22"/>
          <w:szCs w:val="22"/>
        </w:rPr>
        <w:t xml:space="preserve">: If the </w:t>
      </w:r>
      <w:r>
        <w:rPr>
          <w:b/>
          <w:sz w:val="22"/>
          <w:szCs w:val="22"/>
        </w:rPr>
        <w:t xml:space="preserve">structure of </w:t>
      </w:r>
      <w:r w:rsidRPr="00DA4EEB">
        <w:rPr>
          <w:b/>
          <w:sz w:val="22"/>
          <w:szCs w:val="22"/>
        </w:rPr>
        <w:t xml:space="preserve">DRS in unlicensed carrier is a subset of the Rel-12 PSS/SSS/CRS, PDSCH and DRS </w:t>
      </w:r>
      <w:r>
        <w:rPr>
          <w:b/>
          <w:sz w:val="22"/>
          <w:szCs w:val="22"/>
        </w:rPr>
        <w:t>may</w:t>
      </w:r>
      <w:r w:rsidRPr="00DA4EEB">
        <w:rPr>
          <w:b/>
          <w:sz w:val="22"/>
          <w:szCs w:val="22"/>
        </w:rPr>
        <w:t xml:space="preserve"> be multiplexed in the same subframe.</w:t>
      </w:r>
    </w:p>
    <w:p w14:paraId="78FBE342" w14:textId="77777777" w:rsidR="00C61FFE" w:rsidRDefault="00C61FFE" w:rsidP="00D212BC">
      <w:pPr>
        <w:rPr>
          <w:rFonts w:eastAsia="맑은 고딕"/>
          <w:b/>
          <w:i/>
          <w:sz w:val="22"/>
          <w:szCs w:val="22"/>
          <w:u w:val="single"/>
          <w:lang w:eastAsia="ko-KR"/>
        </w:rPr>
      </w:pPr>
    </w:p>
    <w:p w14:paraId="75990B45" w14:textId="592FC25A" w:rsidR="00C61FFE" w:rsidRDefault="00C61FFE" w:rsidP="00C61FFE">
      <w:pPr>
        <w:rPr>
          <w:rFonts w:eastAsiaTheme="minorEastAsia"/>
          <w:sz w:val="22"/>
          <w:szCs w:val="22"/>
          <w:lang w:eastAsia="ko-KR"/>
        </w:rPr>
      </w:pPr>
      <w:r w:rsidRPr="00DA4EEB">
        <w:rPr>
          <w:rFonts w:eastAsiaTheme="minorEastAsia"/>
          <w:b/>
          <w:i/>
          <w:sz w:val="22"/>
          <w:szCs w:val="22"/>
          <w:u w:val="single"/>
          <w:lang w:eastAsia="ko-KR"/>
        </w:rPr>
        <w:t>Observation2</w:t>
      </w:r>
      <w:r>
        <w:rPr>
          <w:rFonts w:eastAsiaTheme="minorEastAsia"/>
          <w:b/>
          <w:sz w:val="22"/>
          <w:szCs w:val="22"/>
          <w:lang w:eastAsia="ko-KR"/>
        </w:rPr>
        <w:t xml:space="preserve">: </w:t>
      </w:r>
      <w:r w:rsidRPr="00DA4EEB">
        <w:rPr>
          <w:rFonts w:eastAsiaTheme="minorEastAsia"/>
          <w:b/>
          <w:sz w:val="22"/>
          <w:szCs w:val="22"/>
          <w:lang w:eastAsia="ko-KR"/>
        </w:rPr>
        <w:t xml:space="preserve">CSI-RS configuration </w:t>
      </w:r>
      <w:r>
        <w:rPr>
          <w:rFonts w:eastAsiaTheme="minorEastAsia"/>
          <w:b/>
          <w:sz w:val="22"/>
          <w:szCs w:val="22"/>
          <w:lang w:eastAsia="ko-KR"/>
        </w:rPr>
        <w:t>#</w:t>
      </w:r>
      <w:r w:rsidRPr="00DA4EEB">
        <w:rPr>
          <w:rFonts w:eastAsiaTheme="minorEastAsia"/>
          <w:b/>
          <w:sz w:val="22"/>
          <w:szCs w:val="22"/>
          <w:lang w:eastAsia="ko-KR"/>
        </w:rPr>
        <w:t xml:space="preserve">4,9,18,19 and 20-31 </w:t>
      </w:r>
      <w:r w:rsidR="00485C27">
        <w:rPr>
          <w:rFonts w:eastAsiaTheme="minorEastAsia"/>
          <w:b/>
          <w:sz w:val="22"/>
          <w:szCs w:val="22"/>
          <w:lang w:eastAsia="ko-KR"/>
        </w:rPr>
        <w:t>cannot</w:t>
      </w:r>
      <w:r w:rsidRPr="00DA4EEB">
        <w:rPr>
          <w:rFonts w:eastAsiaTheme="minorEastAsia"/>
          <w:b/>
          <w:sz w:val="22"/>
          <w:szCs w:val="22"/>
          <w:lang w:eastAsia="ko-KR"/>
        </w:rPr>
        <w:t xml:space="preserve"> be configured in the subframe where </w:t>
      </w:r>
      <w:r>
        <w:rPr>
          <w:rFonts w:eastAsiaTheme="minorEastAsia"/>
          <w:b/>
          <w:sz w:val="22"/>
          <w:szCs w:val="22"/>
          <w:lang w:eastAsia="ko-KR"/>
        </w:rPr>
        <w:t xml:space="preserve">PSS/SSS are </w:t>
      </w:r>
      <w:r w:rsidRPr="00DA4EEB">
        <w:rPr>
          <w:rFonts w:eastAsiaTheme="minorEastAsia"/>
          <w:b/>
          <w:sz w:val="22"/>
          <w:szCs w:val="22"/>
          <w:lang w:eastAsia="ko-KR"/>
        </w:rPr>
        <w:t>expected to transmit</w:t>
      </w:r>
      <w:r>
        <w:rPr>
          <w:rFonts w:eastAsiaTheme="minorEastAsia"/>
          <w:b/>
          <w:sz w:val="22"/>
          <w:szCs w:val="22"/>
          <w:lang w:eastAsia="ko-KR"/>
        </w:rPr>
        <w:t xml:space="preserve"> (i.e., in subframe 0/5 and within DMTC window)</w:t>
      </w:r>
      <w:r>
        <w:rPr>
          <w:rFonts w:eastAsiaTheme="minorEastAsia"/>
          <w:sz w:val="22"/>
          <w:szCs w:val="22"/>
          <w:lang w:eastAsia="ko-KR"/>
        </w:rPr>
        <w:t xml:space="preserve">. </w:t>
      </w:r>
    </w:p>
    <w:p w14:paraId="25B35243" w14:textId="77777777" w:rsidR="00C61FFE" w:rsidRDefault="00C61FFE" w:rsidP="00D212BC">
      <w:pPr>
        <w:rPr>
          <w:rFonts w:eastAsia="맑은 고딕"/>
          <w:b/>
          <w:i/>
          <w:sz w:val="22"/>
          <w:szCs w:val="22"/>
          <w:u w:val="single"/>
          <w:lang w:eastAsia="ko-KR"/>
        </w:rPr>
      </w:pPr>
    </w:p>
    <w:p w14:paraId="4823543E" w14:textId="77777777" w:rsidR="00C61FFE" w:rsidRDefault="00C61FFE" w:rsidP="00C61FFE">
      <w:pPr>
        <w:rPr>
          <w:rFonts w:eastAsia="MS Mincho"/>
          <w:b/>
          <w:sz w:val="22"/>
        </w:rPr>
      </w:pPr>
      <w:r w:rsidRPr="009A2931">
        <w:rPr>
          <w:rFonts w:eastAsia="MS Mincho"/>
          <w:b/>
          <w:i/>
          <w:sz w:val="22"/>
          <w:u w:val="single"/>
        </w:rPr>
        <w:t>Observation</w:t>
      </w:r>
      <w:r w:rsidRPr="007656EB">
        <w:rPr>
          <w:rFonts w:eastAsia="MS Mincho"/>
          <w:b/>
          <w:i/>
          <w:sz w:val="22"/>
          <w:u w:val="single"/>
        </w:rPr>
        <w:t>3</w:t>
      </w:r>
      <w:r w:rsidRPr="009A2931">
        <w:rPr>
          <w:rFonts w:eastAsia="MS Mincho"/>
          <w:b/>
          <w:sz w:val="22"/>
        </w:rPr>
        <w:t>: If CSI-RS is not configured</w:t>
      </w:r>
      <w:r>
        <w:rPr>
          <w:rFonts w:eastAsia="MS Mincho"/>
          <w:b/>
          <w:sz w:val="22"/>
        </w:rPr>
        <w:t xml:space="preserve"> at least in the partial subframe</w:t>
      </w:r>
      <w:r w:rsidRPr="009A2931">
        <w:rPr>
          <w:rFonts w:eastAsia="MS Mincho"/>
          <w:b/>
          <w:sz w:val="22"/>
        </w:rPr>
        <w:t xml:space="preserve">, </w:t>
      </w:r>
      <w:r>
        <w:rPr>
          <w:rFonts w:eastAsia="MS Mincho"/>
          <w:b/>
          <w:sz w:val="22"/>
        </w:rPr>
        <w:t xml:space="preserve">all structure of </w:t>
      </w:r>
      <w:proofErr w:type="spellStart"/>
      <w:r w:rsidRPr="009A2931">
        <w:rPr>
          <w:rFonts w:eastAsia="MS Mincho"/>
          <w:b/>
          <w:sz w:val="22"/>
        </w:rPr>
        <w:t>DwPTS</w:t>
      </w:r>
      <w:proofErr w:type="spellEnd"/>
      <w:r w:rsidRPr="009A2931">
        <w:rPr>
          <w:rFonts w:eastAsia="MS Mincho"/>
          <w:b/>
          <w:sz w:val="22"/>
        </w:rPr>
        <w:t xml:space="preserve"> with any special subframe </w:t>
      </w:r>
      <w:r>
        <w:rPr>
          <w:rFonts w:eastAsia="MS Mincho"/>
          <w:b/>
          <w:sz w:val="22"/>
        </w:rPr>
        <w:t xml:space="preserve">configuration </w:t>
      </w:r>
      <w:r w:rsidRPr="009A2931">
        <w:rPr>
          <w:rFonts w:eastAsia="MS Mincho"/>
          <w:b/>
          <w:sz w:val="22"/>
        </w:rPr>
        <w:t>can be used.</w:t>
      </w:r>
    </w:p>
    <w:p w14:paraId="0E63A18C" w14:textId="77777777" w:rsidR="00C61FFE" w:rsidRPr="009A2931" w:rsidRDefault="00C61FFE" w:rsidP="00C61FFE">
      <w:pPr>
        <w:rPr>
          <w:rFonts w:eastAsia="MS Mincho"/>
          <w:b/>
          <w:sz w:val="22"/>
        </w:rPr>
      </w:pPr>
    </w:p>
    <w:p w14:paraId="1F3940B1" w14:textId="4389417E" w:rsidR="00C61FFE" w:rsidRDefault="00C61FFE" w:rsidP="00C61FFE">
      <w:pPr>
        <w:rPr>
          <w:rFonts w:eastAsia="MS Mincho"/>
          <w:b/>
          <w:sz w:val="22"/>
        </w:rPr>
      </w:pPr>
      <w:r w:rsidRPr="009A2931">
        <w:rPr>
          <w:rFonts w:eastAsia="MS Mincho"/>
          <w:b/>
          <w:i/>
          <w:sz w:val="22"/>
          <w:u w:val="single"/>
        </w:rPr>
        <w:t>Observation4</w:t>
      </w:r>
      <w:r w:rsidRPr="009A2931">
        <w:rPr>
          <w:rFonts w:eastAsia="MS Mincho"/>
          <w:b/>
          <w:sz w:val="22"/>
        </w:rPr>
        <w:t xml:space="preserve">: </w:t>
      </w:r>
      <w:r>
        <w:rPr>
          <w:rFonts w:eastAsia="MS Mincho"/>
          <w:b/>
          <w:sz w:val="22"/>
        </w:rPr>
        <w:t xml:space="preserve">Rel-12 </w:t>
      </w:r>
      <w:r w:rsidRPr="009A2931">
        <w:rPr>
          <w:rFonts w:eastAsia="MS Mincho"/>
          <w:b/>
          <w:sz w:val="22"/>
        </w:rPr>
        <w:t xml:space="preserve">CSI-RS configuration #4,9,18,19,20-31 </w:t>
      </w:r>
      <w:r w:rsidR="00485C27">
        <w:rPr>
          <w:rFonts w:eastAsia="MS Mincho"/>
          <w:b/>
          <w:sz w:val="22"/>
        </w:rPr>
        <w:t>cannot</w:t>
      </w:r>
      <w:r w:rsidRPr="009A2931">
        <w:rPr>
          <w:rFonts w:eastAsia="MS Mincho"/>
          <w:b/>
          <w:sz w:val="22"/>
        </w:rPr>
        <w:t xml:space="preserve"> be used in any partial subframe in the last subframe. In addition</w:t>
      </w:r>
      <w:r>
        <w:rPr>
          <w:rFonts w:eastAsia="MS Mincho"/>
          <w:b/>
          <w:sz w:val="22"/>
        </w:rPr>
        <w:t>,</w:t>
      </w:r>
      <w:r w:rsidRPr="009A2931">
        <w:rPr>
          <w:rFonts w:eastAsia="MS Mincho"/>
          <w:b/>
          <w:sz w:val="22"/>
        </w:rPr>
        <w:t xml:space="preserve"> some other </w:t>
      </w:r>
      <w:r>
        <w:rPr>
          <w:rFonts w:eastAsia="MS Mincho"/>
          <w:b/>
          <w:sz w:val="22"/>
        </w:rPr>
        <w:t xml:space="preserve">Rel-12 </w:t>
      </w:r>
      <w:r w:rsidRPr="009A2931">
        <w:rPr>
          <w:rFonts w:eastAsia="MS Mincho"/>
          <w:b/>
          <w:sz w:val="22"/>
        </w:rPr>
        <w:t>CSI-RS configurations (such as #1-3, 6-8, and 12-17)</w:t>
      </w:r>
      <w:r w:rsidRPr="007656EB">
        <w:rPr>
          <w:rFonts w:eastAsia="MS Mincho"/>
          <w:b/>
          <w:sz w:val="22"/>
        </w:rPr>
        <w:t xml:space="preserve"> </w:t>
      </w:r>
      <w:r w:rsidR="00485C27">
        <w:rPr>
          <w:rFonts w:eastAsia="MS Mincho"/>
          <w:b/>
          <w:sz w:val="22"/>
        </w:rPr>
        <w:t>cannot</w:t>
      </w:r>
      <w:r w:rsidRPr="009A2931">
        <w:rPr>
          <w:rFonts w:eastAsia="MS Mincho"/>
          <w:b/>
          <w:sz w:val="22"/>
        </w:rPr>
        <w:t xml:space="preserve"> be configured in the partial subframe in the last subframe.</w:t>
      </w:r>
    </w:p>
    <w:p w14:paraId="46667432" w14:textId="77777777" w:rsidR="00C61FFE" w:rsidRPr="009A2931" w:rsidRDefault="00C61FFE" w:rsidP="00C61FFE">
      <w:pPr>
        <w:rPr>
          <w:rFonts w:eastAsia="MS Mincho"/>
          <w:b/>
          <w:sz w:val="22"/>
        </w:rPr>
      </w:pPr>
    </w:p>
    <w:p w14:paraId="7F09B6B7" w14:textId="77777777" w:rsidR="00C61FFE" w:rsidRPr="009A2931" w:rsidRDefault="00C61FFE" w:rsidP="00C61FFE">
      <w:pPr>
        <w:rPr>
          <w:rFonts w:eastAsiaTheme="minorEastAsia"/>
          <w:b/>
          <w:sz w:val="22"/>
          <w:szCs w:val="22"/>
          <w:lang w:eastAsia="ko-KR"/>
        </w:rPr>
      </w:pPr>
      <w:r w:rsidRPr="009A2931">
        <w:rPr>
          <w:rFonts w:eastAsiaTheme="minorEastAsia"/>
          <w:b/>
          <w:i/>
          <w:sz w:val="22"/>
          <w:szCs w:val="22"/>
          <w:u w:val="single"/>
          <w:lang w:eastAsia="ko-KR"/>
        </w:rPr>
        <w:t>Observation</w:t>
      </w:r>
      <w:r w:rsidRPr="009A2931">
        <w:rPr>
          <w:rFonts w:eastAsiaTheme="minorEastAsia"/>
          <w:b/>
          <w:sz w:val="22"/>
          <w:szCs w:val="22"/>
          <w:u w:val="single"/>
          <w:lang w:eastAsia="ko-KR"/>
        </w:rPr>
        <w:t>5</w:t>
      </w:r>
      <w:r w:rsidRPr="009A2931">
        <w:rPr>
          <w:rFonts w:eastAsiaTheme="minorEastAsia"/>
          <w:b/>
          <w:sz w:val="22"/>
          <w:szCs w:val="22"/>
          <w:lang w:eastAsia="ko-KR"/>
        </w:rPr>
        <w:t xml:space="preserve">: It is necessary to signal 1) whether the current subframe is last or not and 2) to indicate the length of </w:t>
      </w:r>
      <w:r>
        <w:rPr>
          <w:rFonts w:eastAsiaTheme="minorEastAsia"/>
          <w:b/>
          <w:sz w:val="22"/>
          <w:szCs w:val="22"/>
          <w:lang w:eastAsia="ko-KR"/>
        </w:rPr>
        <w:t>(</w:t>
      </w:r>
      <w:r w:rsidRPr="009A2931">
        <w:rPr>
          <w:rFonts w:eastAsiaTheme="minorEastAsia"/>
          <w:b/>
          <w:sz w:val="22"/>
          <w:szCs w:val="22"/>
          <w:lang w:eastAsia="ko-KR"/>
        </w:rPr>
        <w:t>at least</w:t>
      </w:r>
      <w:r>
        <w:rPr>
          <w:rFonts w:eastAsiaTheme="minorEastAsia"/>
          <w:b/>
          <w:sz w:val="22"/>
          <w:szCs w:val="22"/>
          <w:lang w:eastAsia="ko-KR"/>
        </w:rPr>
        <w:t>)</w:t>
      </w:r>
      <w:r w:rsidRPr="009A2931">
        <w:rPr>
          <w:rFonts w:eastAsiaTheme="minorEastAsia"/>
          <w:b/>
          <w:sz w:val="22"/>
          <w:szCs w:val="22"/>
          <w:lang w:eastAsia="ko-KR"/>
        </w:rPr>
        <w:t xml:space="preserve"> the last subframe. </w:t>
      </w:r>
    </w:p>
    <w:p w14:paraId="5643F43C" w14:textId="77777777" w:rsidR="00C61FFE" w:rsidRPr="00C61FFE" w:rsidRDefault="00C61FFE" w:rsidP="00D212BC">
      <w:pPr>
        <w:rPr>
          <w:rFonts w:eastAsia="맑은 고딕"/>
          <w:b/>
          <w:i/>
          <w:sz w:val="22"/>
          <w:szCs w:val="22"/>
          <w:u w:val="single"/>
          <w:lang w:eastAsia="ko-KR"/>
        </w:rPr>
      </w:pPr>
    </w:p>
    <w:p w14:paraId="371BE5E9" w14:textId="77777777" w:rsidR="00C61FFE" w:rsidRDefault="00C61FFE" w:rsidP="00C61FFE">
      <w:pPr>
        <w:rPr>
          <w:rFonts w:eastAsiaTheme="minorEastAsia"/>
          <w:b/>
          <w:sz w:val="22"/>
          <w:szCs w:val="22"/>
          <w:lang w:eastAsia="ko-KR"/>
        </w:rPr>
      </w:pPr>
      <w:r w:rsidRPr="00B40551">
        <w:rPr>
          <w:rFonts w:eastAsiaTheme="minorEastAsia"/>
          <w:b/>
          <w:i/>
          <w:sz w:val="22"/>
          <w:szCs w:val="22"/>
          <w:u w:val="single"/>
          <w:lang w:eastAsia="ko-KR"/>
        </w:rPr>
        <w:t>Observation</w:t>
      </w:r>
      <w:r>
        <w:rPr>
          <w:rFonts w:eastAsiaTheme="minorEastAsia"/>
          <w:b/>
          <w:sz w:val="22"/>
          <w:szCs w:val="22"/>
          <w:u w:val="single"/>
          <w:lang w:eastAsia="ko-KR"/>
        </w:rPr>
        <w:t>6</w:t>
      </w:r>
      <w:r w:rsidRPr="00B40551">
        <w:rPr>
          <w:rFonts w:eastAsiaTheme="minorEastAsia"/>
          <w:b/>
          <w:sz w:val="22"/>
          <w:szCs w:val="22"/>
          <w:lang w:eastAsia="ko-KR"/>
        </w:rPr>
        <w:t xml:space="preserve">: </w:t>
      </w:r>
      <w:r>
        <w:rPr>
          <w:rFonts w:eastAsiaTheme="minorEastAsia"/>
          <w:b/>
          <w:sz w:val="22"/>
          <w:szCs w:val="22"/>
          <w:lang w:eastAsia="ko-KR"/>
        </w:rPr>
        <w:t xml:space="preserve">To signal the length of the last subframe, which length of the last subframe is supported for LAA is necessary to be down-selected by RAN1. </w:t>
      </w:r>
      <w:bookmarkStart w:id="12" w:name="_GoBack"/>
      <w:bookmarkEnd w:id="12"/>
    </w:p>
    <w:p w14:paraId="53518C99" w14:textId="77777777" w:rsidR="00D212BC" w:rsidRDefault="00D212BC" w:rsidP="00632544">
      <w:pPr>
        <w:rPr>
          <w:sz w:val="22"/>
          <w:lang w:eastAsia="ko-KR"/>
        </w:rPr>
      </w:pPr>
    </w:p>
    <w:p w14:paraId="7A8BA6B7" w14:textId="580D08FF" w:rsidR="00632544" w:rsidRPr="00AA30A7" w:rsidRDefault="00D212BC" w:rsidP="00632544">
      <w:pPr>
        <w:rPr>
          <w:sz w:val="22"/>
          <w:lang w:eastAsia="ko-KR"/>
        </w:rPr>
      </w:pPr>
      <w:r>
        <w:rPr>
          <w:sz w:val="22"/>
          <w:lang w:eastAsia="ko-KR"/>
        </w:rPr>
        <w:t>In addition, to</w:t>
      </w:r>
      <w:r w:rsidR="005C2D63">
        <w:rPr>
          <w:sz w:val="22"/>
          <w:lang w:eastAsia="ko-KR"/>
        </w:rPr>
        <w:t xml:space="preserve"> </w:t>
      </w:r>
      <w:r w:rsidR="005C2D63" w:rsidRPr="009A2931">
        <w:rPr>
          <w:rFonts w:eastAsiaTheme="minorEastAsia"/>
          <w:sz w:val="22"/>
          <w:szCs w:val="22"/>
          <w:lang w:eastAsia="ko-KR"/>
        </w:rPr>
        <w:t xml:space="preserve">multiplex DRS and PDSCH </w:t>
      </w:r>
      <w:r w:rsidR="00D9010B">
        <w:rPr>
          <w:rFonts w:eastAsiaTheme="minorEastAsia"/>
          <w:sz w:val="22"/>
          <w:szCs w:val="22"/>
          <w:lang w:eastAsia="ko-KR"/>
        </w:rPr>
        <w:t>as well as</w:t>
      </w:r>
      <w:r w:rsidR="005C2D63">
        <w:rPr>
          <w:rFonts w:eastAsiaTheme="minorEastAsia"/>
          <w:sz w:val="22"/>
          <w:szCs w:val="22"/>
          <w:lang w:eastAsia="ko-KR"/>
        </w:rPr>
        <w:t xml:space="preserve"> </w:t>
      </w:r>
      <w:r w:rsidR="00D9010B">
        <w:rPr>
          <w:rFonts w:eastAsiaTheme="minorEastAsia"/>
          <w:sz w:val="22"/>
          <w:szCs w:val="22"/>
          <w:lang w:eastAsia="ko-KR"/>
        </w:rPr>
        <w:t xml:space="preserve">to </w:t>
      </w:r>
      <w:r w:rsidR="005C2D63">
        <w:rPr>
          <w:rFonts w:eastAsiaTheme="minorEastAsia"/>
          <w:sz w:val="22"/>
          <w:szCs w:val="22"/>
          <w:lang w:eastAsia="ko-KR"/>
        </w:rPr>
        <w:t>support possible partial subframe in the last subframe</w:t>
      </w:r>
      <w:r>
        <w:rPr>
          <w:sz w:val="22"/>
          <w:lang w:eastAsia="ko-KR"/>
        </w:rPr>
        <w:t>, we propose</w:t>
      </w:r>
      <w:r w:rsidR="00632544" w:rsidRPr="00AA30A7">
        <w:rPr>
          <w:sz w:val="22"/>
          <w:lang w:eastAsia="ko-KR"/>
        </w:rPr>
        <w:t>:</w:t>
      </w:r>
    </w:p>
    <w:p w14:paraId="5A87B237" w14:textId="77777777" w:rsidR="00632544" w:rsidRPr="00BA37A0" w:rsidRDefault="00632544" w:rsidP="00632544">
      <w:pPr>
        <w:rPr>
          <w:rFonts w:eastAsia="맑은 고딕"/>
          <w:sz w:val="22"/>
          <w:lang w:eastAsia="ko-KR"/>
        </w:rPr>
      </w:pPr>
    </w:p>
    <w:p w14:paraId="3286826D" w14:textId="77777777" w:rsidR="005C2D63" w:rsidRPr="00DA4EEB" w:rsidRDefault="005C2D63" w:rsidP="005C2D63">
      <w:pPr>
        <w:rPr>
          <w:rFonts w:eastAsiaTheme="minorEastAsia"/>
          <w:b/>
          <w:sz w:val="22"/>
          <w:szCs w:val="22"/>
          <w:lang w:eastAsia="ko-KR"/>
        </w:rPr>
      </w:pPr>
      <w:r w:rsidRPr="00DA4EEB">
        <w:rPr>
          <w:rFonts w:eastAsiaTheme="minorEastAsia"/>
          <w:b/>
          <w:i/>
          <w:sz w:val="22"/>
          <w:szCs w:val="22"/>
          <w:u w:val="single"/>
          <w:lang w:eastAsia="ko-KR"/>
        </w:rPr>
        <w:t>Proposal1</w:t>
      </w:r>
      <w:r w:rsidRPr="00DA4EEB">
        <w:rPr>
          <w:rFonts w:eastAsiaTheme="minorEastAsia"/>
          <w:b/>
          <w:sz w:val="22"/>
          <w:szCs w:val="22"/>
          <w:lang w:eastAsia="ko-KR"/>
        </w:rPr>
        <w:t xml:space="preserve">: UE assumes that </w:t>
      </w:r>
      <w:r w:rsidRPr="00842710">
        <w:rPr>
          <w:rFonts w:eastAsiaTheme="minorEastAsia"/>
          <w:b/>
          <w:sz w:val="22"/>
          <w:szCs w:val="22"/>
          <w:lang w:eastAsia="ko-KR"/>
        </w:rPr>
        <w:t xml:space="preserve">CSI-RS configuration #4,9,18,19 and 20-31 </w:t>
      </w:r>
      <w:r>
        <w:rPr>
          <w:rFonts w:eastAsiaTheme="minorEastAsia"/>
          <w:b/>
          <w:sz w:val="22"/>
          <w:szCs w:val="22"/>
          <w:lang w:eastAsia="ko-KR"/>
        </w:rPr>
        <w:t>are</w:t>
      </w:r>
      <w:r w:rsidRPr="00842710">
        <w:rPr>
          <w:rFonts w:eastAsiaTheme="minorEastAsia"/>
          <w:b/>
          <w:sz w:val="22"/>
          <w:szCs w:val="22"/>
          <w:lang w:eastAsia="ko-KR"/>
        </w:rPr>
        <w:t xml:space="preserve"> not be configured in the subframe where PSS/SSS are expected to transmit (i.e., in subframe 0/5 and within DMTC window).</w:t>
      </w:r>
      <w:r w:rsidRPr="00DA4EEB">
        <w:rPr>
          <w:rFonts w:eastAsiaTheme="minorEastAsia"/>
          <w:b/>
          <w:sz w:val="22"/>
          <w:szCs w:val="22"/>
          <w:lang w:eastAsia="ko-KR"/>
        </w:rPr>
        <w:t xml:space="preserve"> </w:t>
      </w:r>
    </w:p>
    <w:p w14:paraId="0B5AB961" w14:textId="77777777" w:rsidR="005C2D63" w:rsidRPr="005C2D63" w:rsidRDefault="005C2D63" w:rsidP="00632544">
      <w:pPr>
        <w:rPr>
          <w:rFonts w:eastAsia="맑은 고딕"/>
          <w:sz w:val="22"/>
          <w:lang w:eastAsia="ko-KR"/>
        </w:rPr>
      </w:pPr>
    </w:p>
    <w:p w14:paraId="2DD1FAFF" w14:textId="77777777" w:rsidR="005C2D63" w:rsidRPr="009A2931" w:rsidRDefault="005C2D63" w:rsidP="005C2D63">
      <w:pPr>
        <w:rPr>
          <w:rFonts w:eastAsia="MS Mincho"/>
          <w:b/>
          <w:sz w:val="22"/>
          <w:szCs w:val="22"/>
          <w:lang w:val="en-US"/>
        </w:rPr>
      </w:pPr>
      <w:r w:rsidRPr="009A2931">
        <w:rPr>
          <w:rFonts w:eastAsia="MS Mincho"/>
          <w:b/>
          <w:i/>
          <w:sz w:val="22"/>
          <w:u w:val="single"/>
        </w:rPr>
        <w:t>Proposal2</w:t>
      </w:r>
      <w:r w:rsidRPr="009A2931">
        <w:rPr>
          <w:rFonts w:eastAsia="MS Mincho"/>
          <w:b/>
          <w:sz w:val="22"/>
        </w:rPr>
        <w:t xml:space="preserve">: </w:t>
      </w:r>
      <w:r w:rsidRPr="009A2931">
        <w:rPr>
          <w:rFonts w:eastAsia="MS Mincho"/>
          <w:b/>
          <w:sz w:val="22"/>
          <w:szCs w:val="22"/>
          <w:lang w:val="en-US"/>
        </w:rPr>
        <w:t xml:space="preserve">DL transport block in the last subframe of a DL </w:t>
      </w:r>
      <w:proofErr w:type="spellStart"/>
      <w:proofErr w:type="gramStart"/>
      <w:r w:rsidRPr="009A2931">
        <w:rPr>
          <w:rFonts w:eastAsia="MS Mincho"/>
          <w:b/>
          <w:sz w:val="22"/>
          <w:szCs w:val="22"/>
          <w:lang w:val="en-US"/>
        </w:rPr>
        <w:t>Tx</w:t>
      </w:r>
      <w:proofErr w:type="spellEnd"/>
      <w:proofErr w:type="gramEnd"/>
      <w:r w:rsidRPr="009A2931">
        <w:rPr>
          <w:rFonts w:eastAsia="MS Mincho"/>
          <w:b/>
          <w:sz w:val="22"/>
          <w:szCs w:val="22"/>
          <w:lang w:val="en-US"/>
        </w:rPr>
        <w:t xml:space="preserve"> burst can be transmitted as follows:</w:t>
      </w:r>
    </w:p>
    <w:p w14:paraId="6B96C94C" w14:textId="77777777" w:rsidR="005C2D63" w:rsidRPr="009A2931" w:rsidRDefault="005C2D63" w:rsidP="005C2D63">
      <w:pPr>
        <w:pStyle w:val="ListParagraph"/>
        <w:numPr>
          <w:ilvl w:val="0"/>
          <w:numId w:val="26"/>
        </w:numPr>
        <w:ind w:leftChars="0"/>
        <w:rPr>
          <w:rFonts w:eastAsia="MS Mincho"/>
          <w:b/>
          <w:sz w:val="22"/>
        </w:rPr>
      </w:pPr>
      <w:r w:rsidRPr="009A2931">
        <w:rPr>
          <w:rFonts w:eastAsia="MS Mincho"/>
          <w:b/>
          <w:sz w:val="22"/>
        </w:rPr>
        <w:t xml:space="preserve">If CSI-RS is not allowed </w:t>
      </w:r>
      <w:r w:rsidRPr="007656EB">
        <w:rPr>
          <w:rFonts w:eastAsia="MS Mincho"/>
          <w:b/>
          <w:sz w:val="22"/>
        </w:rPr>
        <w:t xml:space="preserve">to configure </w:t>
      </w:r>
      <w:r w:rsidRPr="009A2931">
        <w:rPr>
          <w:rFonts w:eastAsia="MS Mincho"/>
          <w:b/>
          <w:sz w:val="22"/>
        </w:rPr>
        <w:t>in the partial subframe in the last subframe</w:t>
      </w:r>
      <w:r w:rsidRPr="007656EB">
        <w:rPr>
          <w:rFonts w:eastAsia="MS Mincho"/>
          <w:b/>
          <w:sz w:val="22"/>
        </w:rPr>
        <w:t xml:space="preserve"> </w:t>
      </w:r>
      <w:r w:rsidRPr="009A2931">
        <w:rPr>
          <w:rFonts w:eastAsia="MS Mincho"/>
          <w:b/>
          <w:sz w:val="22"/>
          <w:szCs w:val="22"/>
          <w:lang w:val="en-US"/>
        </w:rPr>
        <w:t xml:space="preserve">of a DL </w:t>
      </w:r>
      <w:proofErr w:type="spellStart"/>
      <w:r w:rsidRPr="009A2931">
        <w:rPr>
          <w:rFonts w:eastAsia="MS Mincho"/>
          <w:b/>
          <w:sz w:val="22"/>
          <w:szCs w:val="22"/>
          <w:lang w:val="en-US"/>
        </w:rPr>
        <w:t>Tx</w:t>
      </w:r>
      <w:proofErr w:type="spellEnd"/>
      <w:r w:rsidRPr="009A2931">
        <w:rPr>
          <w:rFonts w:eastAsia="MS Mincho"/>
          <w:b/>
          <w:sz w:val="22"/>
          <w:szCs w:val="22"/>
          <w:lang w:val="en-US"/>
        </w:rPr>
        <w:t xml:space="preserve"> burst</w:t>
      </w:r>
      <w:r w:rsidRPr="009A2931">
        <w:rPr>
          <w:rFonts w:eastAsia="MS Mincho"/>
          <w:b/>
          <w:sz w:val="22"/>
        </w:rPr>
        <w:t xml:space="preserve">, any </w:t>
      </w:r>
      <w:r>
        <w:rPr>
          <w:rFonts w:eastAsia="MS Mincho"/>
          <w:b/>
          <w:sz w:val="22"/>
        </w:rPr>
        <w:t xml:space="preserve">structure of </w:t>
      </w:r>
      <w:proofErr w:type="spellStart"/>
      <w:r w:rsidRPr="009A2931">
        <w:rPr>
          <w:rFonts w:eastAsia="MS Mincho"/>
          <w:b/>
          <w:sz w:val="22"/>
        </w:rPr>
        <w:t>DwPTS</w:t>
      </w:r>
      <w:proofErr w:type="spellEnd"/>
      <w:r w:rsidRPr="009A2931">
        <w:rPr>
          <w:rFonts w:eastAsia="MS Mincho"/>
          <w:b/>
          <w:sz w:val="22"/>
        </w:rPr>
        <w:t xml:space="preserve"> can be used</w:t>
      </w:r>
    </w:p>
    <w:p w14:paraId="12B55F73" w14:textId="77777777" w:rsidR="005C2D63" w:rsidRPr="009D0405" w:rsidRDefault="005C2D63" w:rsidP="005C2D63">
      <w:pPr>
        <w:pStyle w:val="ListParagraph"/>
        <w:numPr>
          <w:ilvl w:val="0"/>
          <w:numId w:val="26"/>
        </w:numPr>
        <w:ind w:leftChars="0"/>
        <w:rPr>
          <w:rFonts w:eastAsia="MS Mincho"/>
          <w:b/>
          <w:sz w:val="22"/>
        </w:rPr>
      </w:pPr>
      <w:r w:rsidRPr="007656EB">
        <w:rPr>
          <w:rFonts w:eastAsia="MS Mincho"/>
          <w:b/>
          <w:sz w:val="22"/>
        </w:rPr>
        <w:t xml:space="preserve">If CSI-RS is allowed to configure </w:t>
      </w:r>
      <w:r w:rsidRPr="009D0405">
        <w:rPr>
          <w:rFonts w:eastAsia="MS Mincho"/>
          <w:b/>
          <w:sz w:val="22"/>
        </w:rPr>
        <w:t xml:space="preserve">in the partial subframe in the last subframe </w:t>
      </w:r>
      <w:r w:rsidRPr="009A2931">
        <w:rPr>
          <w:rFonts w:eastAsia="MS Mincho"/>
          <w:b/>
          <w:sz w:val="22"/>
          <w:szCs w:val="22"/>
          <w:lang w:val="en-US"/>
        </w:rPr>
        <w:t xml:space="preserve">of a DL </w:t>
      </w:r>
      <w:proofErr w:type="spellStart"/>
      <w:r w:rsidRPr="009A2931">
        <w:rPr>
          <w:rFonts w:eastAsia="MS Mincho"/>
          <w:b/>
          <w:sz w:val="22"/>
          <w:szCs w:val="22"/>
          <w:lang w:val="en-US"/>
        </w:rPr>
        <w:t>Tx</w:t>
      </w:r>
      <w:proofErr w:type="spellEnd"/>
      <w:r w:rsidRPr="009A2931">
        <w:rPr>
          <w:rFonts w:eastAsia="MS Mincho"/>
          <w:b/>
          <w:sz w:val="22"/>
          <w:szCs w:val="22"/>
          <w:lang w:val="en-US"/>
        </w:rPr>
        <w:t xml:space="preserve"> burst</w:t>
      </w:r>
      <w:r w:rsidRPr="007656EB">
        <w:rPr>
          <w:rFonts w:eastAsia="MS Mincho"/>
          <w:b/>
          <w:sz w:val="22"/>
        </w:rPr>
        <w:t>, UE assumes that:</w:t>
      </w:r>
    </w:p>
    <w:p w14:paraId="531B758D" w14:textId="77777777" w:rsidR="005C2D63" w:rsidRPr="009A2931" w:rsidRDefault="005C2D63" w:rsidP="005C2D63">
      <w:pPr>
        <w:pStyle w:val="ListParagraph"/>
        <w:numPr>
          <w:ilvl w:val="1"/>
          <w:numId w:val="26"/>
        </w:numPr>
        <w:ind w:leftChars="0"/>
        <w:rPr>
          <w:rFonts w:eastAsia="MS Mincho"/>
          <w:b/>
          <w:sz w:val="22"/>
        </w:rPr>
      </w:pPr>
      <w:proofErr w:type="gramStart"/>
      <w:r w:rsidRPr="009A2931">
        <w:rPr>
          <w:rFonts w:eastAsia="MS Mincho"/>
          <w:b/>
          <w:sz w:val="22"/>
        </w:rPr>
        <w:t>if</w:t>
      </w:r>
      <w:proofErr w:type="gramEnd"/>
      <w:r w:rsidRPr="009A2931">
        <w:rPr>
          <w:rFonts w:eastAsia="MS Mincho"/>
          <w:b/>
          <w:sz w:val="22"/>
        </w:rPr>
        <w:t xml:space="preserve"> configure</w:t>
      </w:r>
      <w:r w:rsidRPr="007656EB">
        <w:rPr>
          <w:rFonts w:eastAsia="MS Mincho"/>
          <w:b/>
          <w:sz w:val="22"/>
        </w:rPr>
        <w:t>d</w:t>
      </w:r>
      <w:r w:rsidRPr="009A2931">
        <w:rPr>
          <w:rFonts w:eastAsia="MS Mincho"/>
          <w:b/>
          <w:sz w:val="22"/>
        </w:rPr>
        <w:t xml:space="preserve"> in the partial subframe </w:t>
      </w:r>
      <w:proofErr w:type="spellStart"/>
      <w:r w:rsidRPr="009A2931">
        <w:rPr>
          <w:rFonts w:eastAsia="MS Mincho"/>
          <w:b/>
          <w:sz w:val="22"/>
        </w:rPr>
        <w:t>subframe</w:t>
      </w:r>
      <w:proofErr w:type="spellEnd"/>
      <w:r w:rsidRPr="009A2931">
        <w:rPr>
          <w:rFonts w:eastAsia="MS Mincho"/>
          <w:b/>
          <w:sz w:val="22"/>
        </w:rPr>
        <w:t xml:space="preserve"> </w:t>
      </w:r>
      <w:r>
        <w:rPr>
          <w:rFonts w:eastAsia="MS Mincho"/>
          <w:b/>
          <w:sz w:val="22"/>
        </w:rPr>
        <w:t xml:space="preserve">other than </w:t>
      </w:r>
      <w:r w:rsidRPr="009A2931">
        <w:rPr>
          <w:rFonts w:eastAsia="MS Mincho"/>
          <w:b/>
          <w:sz w:val="22"/>
        </w:rPr>
        <w:t>0/5:</w:t>
      </w:r>
    </w:p>
    <w:p w14:paraId="5F797398" w14:textId="04EF3F11" w:rsidR="005C2D63" w:rsidRPr="009A2931" w:rsidRDefault="005C2D63" w:rsidP="005C2D63">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0, 5 and 9: any </w:t>
      </w:r>
      <w:r>
        <w:rPr>
          <w:rFonts w:eastAsia="MS Mincho"/>
          <w:b/>
          <w:sz w:val="22"/>
        </w:rPr>
        <w:t xml:space="preserve">Rel-12 </w:t>
      </w:r>
      <w:r w:rsidRPr="009A2931">
        <w:rPr>
          <w:rFonts w:eastAsia="MS Mincho"/>
          <w:b/>
          <w:sz w:val="22"/>
        </w:rPr>
        <w:t xml:space="preserve">CSI-RS </w:t>
      </w:r>
      <w:r w:rsidR="00485C27">
        <w:rPr>
          <w:rFonts w:eastAsia="MS Mincho"/>
          <w:b/>
          <w:sz w:val="22"/>
        </w:rPr>
        <w:t>cannot</w:t>
      </w:r>
      <w:r w:rsidRPr="009A2931">
        <w:rPr>
          <w:rFonts w:eastAsia="MS Mincho"/>
          <w:b/>
          <w:sz w:val="22"/>
        </w:rPr>
        <w:t xml:space="preserve"> be configured</w:t>
      </w:r>
    </w:p>
    <w:p w14:paraId="51547219" w14:textId="274DEAD2" w:rsidR="005C2D63" w:rsidRPr="009A2931" w:rsidRDefault="005C2D63" w:rsidP="005C2D63">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1, 2, 6, 7: CSI-RS at OFDM symbol # 9/10, 12/13 </w:t>
      </w:r>
      <w:r w:rsidR="00485C27">
        <w:rPr>
          <w:rFonts w:eastAsia="MS Mincho"/>
          <w:b/>
          <w:sz w:val="22"/>
        </w:rPr>
        <w:t>cannot</w:t>
      </w:r>
      <w:r w:rsidRPr="009A2931">
        <w:rPr>
          <w:rFonts w:eastAsia="MS Mincho"/>
          <w:b/>
          <w:sz w:val="22"/>
        </w:rPr>
        <w:t xml:space="preserve"> be </w:t>
      </w:r>
      <w:r>
        <w:rPr>
          <w:rFonts w:eastAsia="MS Mincho"/>
          <w:b/>
          <w:sz w:val="22"/>
        </w:rPr>
        <w:t>included</w:t>
      </w:r>
      <w:r w:rsidRPr="009A2931">
        <w:rPr>
          <w:rFonts w:eastAsia="MS Mincho"/>
          <w:b/>
          <w:sz w:val="22"/>
        </w:rPr>
        <w:t xml:space="preserve"> (i.e., </w:t>
      </w:r>
      <w:r>
        <w:rPr>
          <w:rFonts w:eastAsia="MS Mincho"/>
          <w:b/>
          <w:sz w:val="22"/>
        </w:rPr>
        <w:t xml:space="preserve">Rel-12 </w:t>
      </w:r>
      <w:r w:rsidRPr="009A2931">
        <w:rPr>
          <w:rFonts w:eastAsia="MS Mincho"/>
          <w:b/>
          <w:sz w:val="22"/>
        </w:rPr>
        <w:t xml:space="preserve">CSI-RS configuration 1-4, 6-9, 12-19, and 20-31 </w:t>
      </w:r>
      <w:r w:rsidR="00485C27">
        <w:rPr>
          <w:rFonts w:eastAsia="MS Mincho"/>
          <w:b/>
          <w:sz w:val="22"/>
        </w:rPr>
        <w:t>cannot</w:t>
      </w:r>
      <w:r w:rsidRPr="009A2931">
        <w:rPr>
          <w:rFonts w:eastAsia="MS Mincho"/>
          <w:b/>
          <w:sz w:val="22"/>
        </w:rPr>
        <w:t xml:space="preserve"> be configured)</w:t>
      </w:r>
    </w:p>
    <w:p w14:paraId="2FAA07CB" w14:textId="3AB0A5C2" w:rsidR="005C2D63" w:rsidRPr="009A2931" w:rsidRDefault="005C2D63" w:rsidP="005C2D63">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configure 3, 4, 8: CSI</w:t>
      </w:r>
      <w:r>
        <w:rPr>
          <w:rFonts w:eastAsia="MS Mincho"/>
          <w:b/>
          <w:sz w:val="22"/>
        </w:rPr>
        <w:t>-RS</w:t>
      </w:r>
      <w:r w:rsidRPr="009A2931">
        <w:rPr>
          <w:rFonts w:eastAsia="MS Mincho"/>
          <w:b/>
          <w:sz w:val="22"/>
        </w:rPr>
        <w:t xml:space="preserve"> at OFDM symbol #12/13 </w:t>
      </w:r>
      <w:r w:rsidR="00485C27">
        <w:rPr>
          <w:rFonts w:eastAsia="MS Mincho"/>
          <w:b/>
          <w:sz w:val="22"/>
        </w:rPr>
        <w:t>cannot</w:t>
      </w:r>
      <w:r w:rsidRPr="009A2931">
        <w:rPr>
          <w:rFonts w:eastAsia="MS Mincho"/>
          <w:b/>
          <w:sz w:val="22"/>
        </w:rPr>
        <w:t xml:space="preserve"> be </w:t>
      </w:r>
      <w:r>
        <w:rPr>
          <w:rFonts w:eastAsia="MS Mincho"/>
          <w:b/>
          <w:sz w:val="22"/>
        </w:rPr>
        <w:t>included</w:t>
      </w:r>
      <w:r w:rsidRPr="009A2931">
        <w:rPr>
          <w:rFonts w:eastAsia="MS Mincho"/>
          <w:b/>
          <w:sz w:val="22"/>
        </w:rPr>
        <w:t xml:space="preserve"> (i.e., </w:t>
      </w:r>
      <w:r>
        <w:rPr>
          <w:rFonts w:eastAsia="MS Mincho"/>
          <w:b/>
          <w:sz w:val="22"/>
        </w:rPr>
        <w:t xml:space="preserve">Rel-12 </w:t>
      </w:r>
      <w:r w:rsidRPr="009A2931">
        <w:rPr>
          <w:rFonts w:eastAsia="MS Mincho"/>
          <w:b/>
          <w:sz w:val="22"/>
        </w:rPr>
        <w:t xml:space="preserve">CSI-RS configuration 4, 9, 18, 19, 20-31 </w:t>
      </w:r>
      <w:r w:rsidR="00485C27">
        <w:rPr>
          <w:rFonts w:eastAsia="MS Mincho"/>
          <w:b/>
          <w:sz w:val="22"/>
        </w:rPr>
        <w:t>cannot</w:t>
      </w:r>
      <w:r w:rsidRPr="009A2931">
        <w:rPr>
          <w:rFonts w:eastAsia="MS Mincho"/>
          <w:b/>
          <w:sz w:val="22"/>
        </w:rPr>
        <w:t xml:space="preserve"> be configured)</w:t>
      </w:r>
    </w:p>
    <w:p w14:paraId="28F9C100" w14:textId="77777777" w:rsidR="005C2D63" w:rsidRPr="007656EB" w:rsidRDefault="005C2D63" w:rsidP="005C2D63">
      <w:pPr>
        <w:pStyle w:val="ListParagraph"/>
        <w:numPr>
          <w:ilvl w:val="1"/>
          <w:numId w:val="26"/>
        </w:numPr>
        <w:ind w:leftChars="0"/>
        <w:rPr>
          <w:rFonts w:eastAsia="MS Mincho"/>
          <w:b/>
          <w:sz w:val="22"/>
        </w:rPr>
      </w:pPr>
      <w:proofErr w:type="gramStart"/>
      <w:r w:rsidRPr="007656EB">
        <w:rPr>
          <w:rFonts w:eastAsia="MS Mincho"/>
          <w:b/>
          <w:sz w:val="22"/>
        </w:rPr>
        <w:t>if</w:t>
      </w:r>
      <w:proofErr w:type="gramEnd"/>
      <w:r w:rsidRPr="007656EB">
        <w:rPr>
          <w:rFonts w:eastAsia="MS Mincho"/>
          <w:b/>
          <w:sz w:val="22"/>
        </w:rPr>
        <w:t xml:space="preserve"> configured in the partial subframe at subframe 0/5:</w:t>
      </w:r>
    </w:p>
    <w:p w14:paraId="106DF711" w14:textId="4934FCBF" w:rsidR="005C2D63" w:rsidRPr="009A2931" w:rsidRDefault="005C2D63" w:rsidP="005C2D63">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configuration 0, 1, 2, 5, 6, 7, and 9: any </w:t>
      </w:r>
      <w:r>
        <w:rPr>
          <w:rFonts w:eastAsia="MS Mincho"/>
          <w:b/>
          <w:sz w:val="22"/>
        </w:rPr>
        <w:t xml:space="preserve">Rel-12 </w:t>
      </w:r>
      <w:r w:rsidRPr="009A2931">
        <w:rPr>
          <w:rFonts w:eastAsia="MS Mincho"/>
          <w:b/>
          <w:sz w:val="22"/>
        </w:rPr>
        <w:t xml:space="preserve">CSI-RS </w:t>
      </w:r>
      <w:r w:rsidR="00485C27">
        <w:rPr>
          <w:rFonts w:eastAsia="MS Mincho"/>
          <w:b/>
          <w:sz w:val="22"/>
        </w:rPr>
        <w:t>cannot</w:t>
      </w:r>
      <w:r w:rsidRPr="009A2931">
        <w:rPr>
          <w:rFonts w:eastAsia="MS Mincho"/>
          <w:b/>
          <w:sz w:val="22"/>
        </w:rPr>
        <w:t xml:space="preserve"> be configured</w:t>
      </w:r>
    </w:p>
    <w:p w14:paraId="65AC0763" w14:textId="799A3D46" w:rsidR="005C2D63" w:rsidRPr="009A2931" w:rsidRDefault="005C2D63" w:rsidP="005C2D63">
      <w:pPr>
        <w:pStyle w:val="ListParagraph"/>
        <w:numPr>
          <w:ilvl w:val="2"/>
          <w:numId w:val="26"/>
        </w:numPr>
        <w:ind w:leftChars="0"/>
        <w:rPr>
          <w:rFonts w:eastAsia="MS Mincho"/>
          <w:b/>
          <w:sz w:val="22"/>
        </w:rPr>
      </w:pPr>
      <w:proofErr w:type="spellStart"/>
      <w:r w:rsidRPr="009A2931">
        <w:rPr>
          <w:rFonts w:eastAsia="MS Mincho"/>
          <w:b/>
          <w:sz w:val="22"/>
        </w:rPr>
        <w:t>DwPTS</w:t>
      </w:r>
      <w:proofErr w:type="spellEnd"/>
      <w:r w:rsidRPr="009A2931">
        <w:rPr>
          <w:rFonts w:eastAsia="MS Mincho"/>
          <w:b/>
          <w:sz w:val="22"/>
        </w:rPr>
        <w:t xml:space="preserve"> with special subframe configure 3, 4, 8: CSI</w:t>
      </w:r>
      <w:r>
        <w:rPr>
          <w:rFonts w:eastAsia="MS Mincho"/>
          <w:b/>
          <w:sz w:val="22"/>
        </w:rPr>
        <w:t>-RS</w:t>
      </w:r>
      <w:r w:rsidRPr="009A2931">
        <w:rPr>
          <w:rFonts w:eastAsia="MS Mincho"/>
          <w:b/>
          <w:sz w:val="22"/>
        </w:rPr>
        <w:t xml:space="preserve"> at OFDM symbol #12/13 </w:t>
      </w:r>
      <w:r w:rsidR="00485C27">
        <w:rPr>
          <w:rFonts w:eastAsia="MS Mincho"/>
          <w:b/>
          <w:sz w:val="22"/>
        </w:rPr>
        <w:t>cannot</w:t>
      </w:r>
      <w:r w:rsidRPr="009A2931">
        <w:rPr>
          <w:rFonts w:eastAsia="MS Mincho"/>
          <w:b/>
          <w:sz w:val="22"/>
        </w:rPr>
        <w:t xml:space="preserve"> be </w:t>
      </w:r>
      <w:r>
        <w:rPr>
          <w:rFonts w:eastAsia="MS Mincho"/>
          <w:b/>
          <w:sz w:val="22"/>
        </w:rPr>
        <w:t>included</w:t>
      </w:r>
      <w:r w:rsidRPr="009A2931">
        <w:rPr>
          <w:rFonts w:eastAsia="MS Mincho"/>
          <w:b/>
          <w:sz w:val="22"/>
        </w:rPr>
        <w:t xml:space="preserve"> (i.e., </w:t>
      </w:r>
      <w:r>
        <w:rPr>
          <w:rFonts w:eastAsia="MS Mincho"/>
          <w:b/>
          <w:sz w:val="22"/>
        </w:rPr>
        <w:t xml:space="preserve">Rel-12 </w:t>
      </w:r>
      <w:r w:rsidRPr="009A2931">
        <w:rPr>
          <w:rFonts w:eastAsia="MS Mincho"/>
          <w:b/>
          <w:sz w:val="22"/>
        </w:rPr>
        <w:t xml:space="preserve">CSI-RS configuration 4, 9, 18, 19, 20-31 </w:t>
      </w:r>
      <w:r w:rsidR="00485C27">
        <w:rPr>
          <w:rFonts w:eastAsia="MS Mincho"/>
          <w:b/>
          <w:sz w:val="22"/>
        </w:rPr>
        <w:t>cannot</w:t>
      </w:r>
      <w:r w:rsidRPr="009A2931">
        <w:rPr>
          <w:rFonts w:eastAsia="MS Mincho"/>
          <w:b/>
          <w:sz w:val="22"/>
        </w:rPr>
        <w:t xml:space="preserve"> be configured)</w:t>
      </w:r>
    </w:p>
    <w:p w14:paraId="13A4545C" w14:textId="77777777" w:rsidR="005C2D63" w:rsidRDefault="005C2D63" w:rsidP="005C2D63">
      <w:pPr>
        <w:pStyle w:val="ListParagraph"/>
        <w:numPr>
          <w:ilvl w:val="0"/>
          <w:numId w:val="26"/>
        </w:numPr>
        <w:ind w:leftChars="0"/>
        <w:rPr>
          <w:rFonts w:eastAsia="MS Mincho"/>
          <w:b/>
          <w:sz w:val="22"/>
        </w:rPr>
      </w:pPr>
      <w:r>
        <w:rPr>
          <w:rFonts w:eastAsiaTheme="minorEastAsia" w:hint="eastAsia"/>
          <w:b/>
          <w:sz w:val="22"/>
          <w:lang w:eastAsia="ko-KR"/>
        </w:rPr>
        <w:t xml:space="preserve">Note: UE only assumes that CSI-RS(s) are </w:t>
      </w:r>
      <w:r>
        <w:rPr>
          <w:rFonts w:eastAsiaTheme="minorEastAsia"/>
          <w:b/>
          <w:sz w:val="22"/>
          <w:lang w:eastAsia="ko-KR"/>
        </w:rPr>
        <w:t xml:space="preserve">only </w:t>
      </w:r>
      <w:r>
        <w:rPr>
          <w:rFonts w:eastAsiaTheme="minorEastAsia" w:hint="eastAsia"/>
          <w:b/>
          <w:sz w:val="22"/>
          <w:lang w:eastAsia="ko-KR"/>
        </w:rPr>
        <w:t xml:space="preserve">included </w:t>
      </w:r>
      <w:r>
        <w:rPr>
          <w:rFonts w:eastAsiaTheme="minorEastAsia"/>
          <w:b/>
          <w:sz w:val="22"/>
          <w:lang w:eastAsia="ko-KR"/>
        </w:rPr>
        <w:t>within the COT.</w:t>
      </w:r>
    </w:p>
    <w:p w14:paraId="2244F669" w14:textId="524BBC70" w:rsidR="005C2D63" w:rsidRPr="009A2931" w:rsidRDefault="005C2D63" w:rsidP="005C2D63">
      <w:pPr>
        <w:pStyle w:val="ListParagraph"/>
        <w:numPr>
          <w:ilvl w:val="0"/>
          <w:numId w:val="26"/>
        </w:numPr>
        <w:ind w:leftChars="0"/>
        <w:rPr>
          <w:rFonts w:eastAsia="MS Mincho"/>
          <w:b/>
          <w:sz w:val="22"/>
        </w:rPr>
      </w:pPr>
      <w:r>
        <w:rPr>
          <w:rFonts w:eastAsia="MS Mincho"/>
          <w:b/>
          <w:sz w:val="22"/>
        </w:rPr>
        <w:lastRenderedPageBreak/>
        <w:t xml:space="preserve">FFS: Rel-13 CSI-RS in </w:t>
      </w:r>
      <w:proofErr w:type="spellStart"/>
      <w:r>
        <w:rPr>
          <w:rFonts w:eastAsia="MS Mincho"/>
          <w:b/>
          <w:sz w:val="22"/>
        </w:rPr>
        <w:t>DwPTS</w:t>
      </w:r>
      <w:proofErr w:type="spellEnd"/>
      <w:r>
        <w:rPr>
          <w:rFonts w:eastAsia="MS Mincho"/>
          <w:b/>
          <w:sz w:val="22"/>
        </w:rPr>
        <w:t xml:space="preserve"> (if defined in </w:t>
      </w:r>
      <w:r w:rsidR="00317E70">
        <w:rPr>
          <w:rFonts w:eastAsia="MS Mincho"/>
          <w:b/>
          <w:sz w:val="22"/>
        </w:rPr>
        <w:t xml:space="preserve">LAA or </w:t>
      </w:r>
      <w:r>
        <w:rPr>
          <w:rFonts w:eastAsia="MS Mincho"/>
          <w:b/>
          <w:sz w:val="22"/>
        </w:rPr>
        <w:t>FD-MIMO WI) in the partial subframe of the last subframe</w:t>
      </w:r>
    </w:p>
    <w:p w14:paraId="123F9F61" w14:textId="77777777" w:rsidR="005C2D63" w:rsidRPr="005C2D63" w:rsidRDefault="005C2D63" w:rsidP="00632544">
      <w:pPr>
        <w:rPr>
          <w:rFonts w:eastAsia="맑은 고딕"/>
          <w:sz w:val="22"/>
          <w:lang w:eastAsia="ko-KR"/>
        </w:rPr>
      </w:pPr>
    </w:p>
    <w:p w14:paraId="518AD82B" w14:textId="77777777" w:rsidR="005C2D63" w:rsidRDefault="005C2D63" w:rsidP="005C2D63">
      <w:pPr>
        <w:rPr>
          <w:rFonts w:eastAsiaTheme="minorEastAsia"/>
          <w:b/>
          <w:sz w:val="22"/>
          <w:szCs w:val="22"/>
          <w:lang w:eastAsia="ko-KR"/>
        </w:rPr>
      </w:pPr>
      <w:r w:rsidRPr="009A2931">
        <w:rPr>
          <w:rFonts w:eastAsiaTheme="minorEastAsia"/>
          <w:b/>
          <w:i/>
          <w:sz w:val="22"/>
          <w:szCs w:val="22"/>
          <w:u w:val="single"/>
          <w:lang w:eastAsia="ko-KR"/>
        </w:rPr>
        <w:t>Proposal3</w:t>
      </w:r>
      <w:r>
        <w:rPr>
          <w:rFonts w:eastAsiaTheme="minorEastAsia"/>
          <w:b/>
          <w:sz w:val="22"/>
          <w:szCs w:val="22"/>
          <w:lang w:eastAsia="ko-KR"/>
        </w:rPr>
        <w:t>: whether the current subframe is last or not and how to indicate the length of last subframe shall be decided by RAN1, among the following options:</w:t>
      </w:r>
    </w:p>
    <w:p w14:paraId="5693C4F5" w14:textId="77777777" w:rsidR="005C2D63" w:rsidRPr="009A2931" w:rsidRDefault="005C2D63" w:rsidP="005C2D63">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 xml:space="preserve">Option1: </w:t>
      </w:r>
      <w:r w:rsidRPr="009A2931">
        <w:rPr>
          <w:rFonts w:eastAsiaTheme="minorEastAsia"/>
          <w:b/>
          <w:sz w:val="22"/>
          <w:szCs w:val="22"/>
          <w:lang w:eastAsia="ko-KR"/>
        </w:rPr>
        <w:t>modification of the current PHY control channel</w:t>
      </w:r>
      <w:r>
        <w:rPr>
          <w:rFonts w:eastAsiaTheme="minorEastAsia"/>
          <w:b/>
          <w:sz w:val="22"/>
          <w:szCs w:val="22"/>
          <w:lang w:eastAsia="ko-KR"/>
        </w:rPr>
        <w:t xml:space="preserve"> (e.g., PHICH, PCFICH)</w:t>
      </w:r>
    </w:p>
    <w:p w14:paraId="7DF7D4F3" w14:textId="77777777" w:rsidR="005C2D63" w:rsidRDefault="005C2D63" w:rsidP="005C2D63">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Option2: blind decoding based on the scrambling of RS (e.g., CRS)</w:t>
      </w:r>
    </w:p>
    <w:p w14:paraId="27B16856" w14:textId="77777777" w:rsidR="005C2D63" w:rsidRDefault="005C2D63" w:rsidP="005C2D63">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 xml:space="preserve">Option3: </w:t>
      </w:r>
      <w:r w:rsidRPr="0032410E">
        <w:rPr>
          <w:rFonts w:eastAsiaTheme="minorEastAsia"/>
          <w:b/>
          <w:sz w:val="22"/>
          <w:szCs w:val="22"/>
          <w:lang w:eastAsia="ko-KR"/>
        </w:rPr>
        <w:t>design</w:t>
      </w:r>
      <w:r>
        <w:rPr>
          <w:rFonts w:eastAsiaTheme="minorEastAsia"/>
          <w:b/>
          <w:sz w:val="22"/>
          <w:szCs w:val="22"/>
          <w:lang w:eastAsia="ko-KR"/>
        </w:rPr>
        <w:t xml:space="preserve"> of</w:t>
      </w:r>
      <w:r w:rsidRPr="0032410E">
        <w:rPr>
          <w:rFonts w:eastAsiaTheme="minorEastAsia"/>
          <w:b/>
          <w:sz w:val="22"/>
          <w:szCs w:val="22"/>
          <w:lang w:eastAsia="ko-KR"/>
        </w:rPr>
        <w:t xml:space="preserve"> the new </w:t>
      </w:r>
      <w:r>
        <w:rPr>
          <w:rFonts w:eastAsiaTheme="minorEastAsia"/>
          <w:b/>
          <w:sz w:val="22"/>
          <w:szCs w:val="22"/>
          <w:lang w:eastAsia="ko-KR"/>
        </w:rPr>
        <w:t xml:space="preserve">common </w:t>
      </w:r>
      <w:r w:rsidRPr="0032410E">
        <w:rPr>
          <w:rFonts w:eastAsiaTheme="minorEastAsia"/>
          <w:b/>
          <w:sz w:val="22"/>
          <w:szCs w:val="22"/>
          <w:lang w:eastAsia="ko-KR"/>
        </w:rPr>
        <w:t>DCI</w:t>
      </w:r>
    </w:p>
    <w:p w14:paraId="5BFC8109" w14:textId="77777777" w:rsidR="005C2D63" w:rsidRPr="009A2931" w:rsidRDefault="005C2D63" w:rsidP="005C2D63">
      <w:pPr>
        <w:pStyle w:val="ListParagraph"/>
        <w:numPr>
          <w:ilvl w:val="0"/>
          <w:numId w:val="26"/>
        </w:numPr>
        <w:ind w:leftChars="0"/>
        <w:rPr>
          <w:rFonts w:eastAsiaTheme="minorEastAsia"/>
          <w:b/>
          <w:sz w:val="22"/>
          <w:szCs w:val="22"/>
          <w:lang w:eastAsia="ko-KR"/>
        </w:rPr>
      </w:pPr>
      <w:r>
        <w:rPr>
          <w:rFonts w:eastAsiaTheme="minorEastAsia"/>
          <w:b/>
          <w:sz w:val="22"/>
          <w:szCs w:val="22"/>
          <w:lang w:eastAsia="ko-KR"/>
        </w:rPr>
        <w:t>Option4: Option1+Option2</w:t>
      </w:r>
    </w:p>
    <w:p w14:paraId="5439B047" w14:textId="77777777" w:rsidR="00E74CDC" w:rsidRPr="00AA30A7" w:rsidRDefault="00E74CDC" w:rsidP="00E74CDC">
      <w:pPr>
        <w:rPr>
          <w:b/>
          <w:i/>
        </w:rPr>
      </w:pPr>
    </w:p>
    <w:p w14:paraId="442C7354"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85127B1" w14:textId="77777777" w:rsidR="00DD7C66" w:rsidRDefault="00DD7C66" w:rsidP="00596F50">
      <w:pPr>
        <w:numPr>
          <w:ilvl w:val="0"/>
          <w:numId w:val="7"/>
        </w:numPr>
        <w:tabs>
          <w:tab w:val="left" w:pos="810"/>
        </w:tabs>
        <w:spacing w:after="180"/>
        <w:ind w:left="810" w:hanging="450"/>
        <w:contextualSpacing/>
        <w:rPr>
          <w:rFonts w:eastAsia="SimSun"/>
          <w:sz w:val="22"/>
          <w:lang w:eastAsia="ko-KR"/>
        </w:rPr>
      </w:pPr>
      <w:bookmarkStart w:id="13" w:name="_Ref284169097"/>
      <w:r w:rsidRPr="00AA30A7">
        <w:rPr>
          <w:rFonts w:eastAsia="SimSun"/>
          <w:sz w:val="22"/>
          <w:lang w:eastAsia="ko-KR"/>
        </w:rPr>
        <w:t>3GPP RP-141817</w:t>
      </w:r>
      <w:r w:rsidR="00A91FD6">
        <w:rPr>
          <w:rFonts w:eastAsia="SimSun"/>
          <w:sz w:val="22"/>
          <w:lang w:eastAsia="ko-KR"/>
        </w:rPr>
        <w:t xml:space="preserve">, </w:t>
      </w:r>
      <w:r w:rsidRPr="00AA30A7">
        <w:rPr>
          <w:rFonts w:eastAsia="SimSun"/>
          <w:sz w:val="22"/>
          <w:lang w:eastAsia="ko-KR"/>
        </w:rPr>
        <w:t xml:space="preserve">“Study on Licensed-Assisted Access </w:t>
      </w:r>
      <w:r w:rsidR="00062928" w:rsidRPr="00AA30A7">
        <w:rPr>
          <w:rFonts w:eastAsia="SimSun"/>
          <w:sz w:val="22"/>
          <w:lang w:eastAsia="ko-KR"/>
        </w:rPr>
        <w:t>to Unlicensed Spectrum</w:t>
      </w:r>
      <w:r w:rsidRPr="00AA30A7">
        <w:rPr>
          <w:rFonts w:eastAsia="SimSun"/>
          <w:sz w:val="22"/>
          <w:lang w:eastAsia="ko-KR"/>
        </w:rPr>
        <w:t xml:space="preserve">,” Ericsson, Qualcomm, Huawei, Alcatel-Lucent, </w:t>
      </w:r>
      <w:r w:rsidR="00062928" w:rsidRPr="00AA30A7">
        <w:rPr>
          <w:rFonts w:eastAsia="SimSun"/>
          <w:sz w:val="22"/>
          <w:lang w:eastAsia="ko-KR"/>
        </w:rPr>
        <w:t>December</w:t>
      </w:r>
      <w:r w:rsidRPr="00AA30A7">
        <w:rPr>
          <w:rFonts w:eastAsia="SimSun"/>
          <w:sz w:val="22"/>
          <w:lang w:eastAsia="ko-KR"/>
        </w:rPr>
        <w:t xml:space="preserve"> 2014.</w:t>
      </w:r>
      <w:bookmarkEnd w:id="13"/>
    </w:p>
    <w:p w14:paraId="5C6CAAC2" w14:textId="77777777" w:rsidR="00A91FD6" w:rsidRPr="00AA30A7" w:rsidRDefault="00A91FD6" w:rsidP="00A91FD6">
      <w:pPr>
        <w:numPr>
          <w:ilvl w:val="0"/>
          <w:numId w:val="7"/>
        </w:numPr>
        <w:tabs>
          <w:tab w:val="left" w:pos="810"/>
        </w:tabs>
        <w:spacing w:after="180"/>
        <w:ind w:left="810" w:hanging="450"/>
        <w:contextualSpacing/>
        <w:rPr>
          <w:rFonts w:eastAsia="SimSun"/>
          <w:sz w:val="22"/>
          <w:lang w:eastAsia="ko-KR"/>
        </w:rPr>
      </w:pPr>
      <w:bookmarkStart w:id="14" w:name="_Ref301085595"/>
      <w:r w:rsidRPr="00AA30A7">
        <w:rPr>
          <w:rFonts w:eastAsia="SimSun"/>
          <w:sz w:val="22"/>
          <w:lang w:eastAsia="ko-KR"/>
        </w:rPr>
        <w:t>3GPP RP-</w:t>
      </w:r>
      <w:r>
        <w:rPr>
          <w:rFonts w:eastAsia="SimSun"/>
          <w:sz w:val="22"/>
          <w:lang w:eastAsia="ko-KR"/>
        </w:rPr>
        <w:t>151045</w:t>
      </w:r>
      <w:r w:rsidRPr="00AA30A7">
        <w:rPr>
          <w:rFonts w:eastAsia="SimSun"/>
          <w:sz w:val="22"/>
          <w:lang w:eastAsia="ko-KR"/>
        </w:rPr>
        <w:t>, “</w:t>
      </w:r>
      <w:r>
        <w:rPr>
          <w:rFonts w:eastAsia="SimSun"/>
          <w:sz w:val="22"/>
          <w:lang w:eastAsia="ko-KR"/>
        </w:rPr>
        <w:t>Work Item on Licensed-Assisted Access to Unlicensed Spectrum</w:t>
      </w:r>
      <w:r w:rsidRPr="00AA30A7">
        <w:rPr>
          <w:rFonts w:eastAsia="SimSun"/>
          <w:sz w:val="22"/>
          <w:lang w:eastAsia="ko-KR"/>
        </w:rPr>
        <w:t xml:space="preserve">,” Ericsson, Huawei, Qualcomm, Alcatel-Lucent, </w:t>
      </w:r>
      <w:r>
        <w:rPr>
          <w:rFonts w:eastAsia="SimSun"/>
          <w:sz w:val="22"/>
          <w:lang w:eastAsia="ko-KR"/>
        </w:rPr>
        <w:t>June 2015</w:t>
      </w:r>
      <w:r w:rsidRPr="00AA30A7">
        <w:rPr>
          <w:rFonts w:eastAsia="SimSun"/>
          <w:sz w:val="22"/>
          <w:lang w:eastAsia="ko-KR"/>
        </w:rPr>
        <w:t>.</w:t>
      </w:r>
      <w:bookmarkEnd w:id="14"/>
    </w:p>
    <w:p w14:paraId="4FDFBF40" w14:textId="77777777" w:rsidR="00BE386B" w:rsidRDefault="00BE386B" w:rsidP="00BE386B">
      <w:pPr>
        <w:numPr>
          <w:ilvl w:val="0"/>
          <w:numId w:val="7"/>
        </w:numPr>
        <w:tabs>
          <w:tab w:val="left" w:pos="810"/>
        </w:tabs>
        <w:spacing w:after="180"/>
        <w:ind w:left="810" w:hanging="450"/>
        <w:contextualSpacing/>
        <w:rPr>
          <w:rFonts w:eastAsia="SimSun"/>
          <w:sz w:val="22"/>
          <w:lang w:eastAsia="ko-KR"/>
        </w:rPr>
      </w:pPr>
      <w:bookmarkStart w:id="15" w:name="_Ref290241556"/>
      <w:bookmarkStart w:id="16" w:name="_Ref276900625"/>
      <w:r w:rsidRPr="00AA30A7">
        <w:rPr>
          <w:rFonts w:eastAsia="SimSun"/>
          <w:sz w:val="22"/>
          <w:lang w:eastAsia="ko-KR"/>
        </w:rPr>
        <w:t>3GPP TR36.889, “Feasibility Study on Licensed-Assisted to Unlicensed Spectrum,” 2015.</w:t>
      </w:r>
      <w:bookmarkEnd w:id="15"/>
    </w:p>
    <w:p w14:paraId="0C46CA74" w14:textId="0534B5BA" w:rsidR="006919EF" w:rsidRPr="006919EF" w:rsidRDefault="006919EF">
      <w:pPr>
        <w:numPr>
          <w:ilvl w:val="0"/>
          <w:numId w:val="7"/>
        </w:numPr>
        <w:tabs>
          <w:tab w:val="left" w:pos="810"/>
        </w:tabs>
        <w:spacing w:after="180"/>
        <w:ind w:left="810" w:hanging="450"/>
        <w:contextualSpacing/>
        <w:rPr>
          <w:rFonts w:eastAsia="SimSun"/>
          <w:sz w:val="22"/>
          <w:lang w:eastAsia="ko-KR"/>
        </w:rPr>
      </w:pPr>
      <w:bookmarkStart w:id="17" w:name="_Ref427261647"/>
      <w:r w:rsidRPr="002416F2">
        <w:rPr>
          <w:rFonts w:eastAsia="SimSun"/>
          <w:sz w:val="22"/>
          <w:lang w:eastAsia="ko-KR"/>
        </w:rPr>
        <w:t>3GPP TS 36.211: "Evolved Universal Terrestrial Radio Access (E-UTRA); Physical channels and modulation".</w:t>
      </w:r>
      <w:bookmarkEnd w:id="17"/>
    </w:p>
    <w:p w14:paraId="55B8CDDE" w14:textId="203D0BFA" w:rsidR="001F6E3A" w:rsidRDefault="001F6E3A" w:rsidP="00BE386B">
      <w:pPr>
        <w:numPr>
          <w:ilvl w:val="0"/>
          <w:numId w:val="7"/>
        </w:numPr>
        <w:tabs>
          <w:tab w:val="left" w:pos="810"/>
        </w:tabs>
        <w:spacing w:after="180"/>
        <w:ind w:left="810" w:hanging="450"/>
        <w:contextualSpacing/>
        <w:rPr>
          <w:rFonts w:eastAsia="SimSun"/>
          <w:sz w:val="22"/>
          <w:lang w:eastAsia="ko-KR"/>
        </w:rPr>
      </w:pPr>
      <w:bookmarkStart w:id="18" w:name="_Ref304727631"/>
      <w:r>
        <w:rPr>
          <w:rFonts w:eastAsia="SimSun"/>
          <w:sz w:val="22"/>
          <w:lang w:eastAsia="ko-KR"/>
        </w:rPr>
        <w:t>3GPP TSG RAN WG1 #82</w:t>
      </w:r>
      <w:r w:rsidR="009173B4">
        <w:rPr>
          <w:rFonts w:eastAsia="SimSun"/>
          <w:sz w:val="22"/>
          <w:lang w:eastAsia="ko-KR"/>
        </w:rPr>
        <w:t>bis</w:t>
      </w:r>
      <w:r>
        <w:rPr>
          <w:rFonts w:eastAsia="SimSun"/>
          <w:sz w:val="22"/>
          <w:lang w:eastAsia="ko-KR"/>
        </w:rPr>
        <w:t xml:space="preserve"> Chairman’s Notes, </w:t>
      </w:r>
      <w:r w:rsidR="009173B4">
        <w:rPr>
          <w:rFonts w:eastAsia="SimSun"/>
          <w:sz w:val="22"/>
          <w:lang w:eastAsia="ko-KR"/>
        </w:rPr>
        <w:t xml:space="preserve">October </w:t>
      </w:r>
      <w:r>
        <w:rPr>
          <w:rFonts w:eastAsia="SimSun"/>
          <w:sz w:val="22"/>
          <w:lang w:eastAsia="ko-KR"/>
        </w:rPr>
        <w:t>2015.</w:t>
      </w:r>
      <w:bookmarkEnd w:id="18"/>
    </w:p>
    <w:p w14:paraId="46DC647E" w14:textId="2E32EEFF" w:rsidR="00047C32" w:rsidRDefault="00047C32" w:rsidP="00BE386B">
      <w:pPr>
        <w:numPr>
          <w:ilvl w:val="0"/>
          <w:numId w:val="7"/>
        </w:numPr>
        <w:tabs>
          <w:tab w:val="left" w:pos="810"/>
        </w:tabs>
        <w:spacing w:after="180"/>
        <w:ind w:left="810" w:hanging="450"/>
        <w:contextualSpacing/>
        <w:rPr>
          <w:rFonts w:eastAsia="SimSun"/>
          <w:sz w:val="22"/>
          <w:lang w:eastAsia="ko-KR"/>
        </w:rPr>
      </w:pPr>
      <w:bookmarkStart w:id="19" w:name="_Ref304752463"/>
      <w:r>
        <w:rPr>
          <w:rFonts w:eastAsia="SimSun"/>
          <w:sz w:val="22"/>
          <w:lang w:eastAsia="ko-KR"/>
        </w:rPr>
        <w:t>3GPP R1-</w:t>
      </w:r>
      <w:r w:rsidR="009173B4">
        <w:rPr>
          <w:rFonts w:eastAsia="SimSun"/>
          <w:sz w:val="22"/>
          <w:lang w:eastAsia="ko-KR"/>
        </w:rPr>
        <w:t>156383</w:t>
      </w:r>
      <w:r>
        <w:rPr>
          <w:rFonts w:eastAsia="SimSun"/>
          <w:sz w:val="22"/>
          <w:lang w:eastAsia="ko-KR"/>
        </w:rPr>
        <w:t>, “</w:t>
      </w:r>
      <w:r w:rsidR="009173B4" w:rsidRPr="009173B4">
        <w:rPr>
          <w:rFonts w:eastAsia="SimSun"/>
          <w:sz w:val="22"/>
          <w:lang w:eastAsia="ko-KR"/>
        </w:rPr>
        <w:t>RAN1 Agreements and Working Assumptions for Rel-13 LAA (Revision of R1-156379)</w:t>
      </w:r>
      <w:r>
        <w:rPr>
          <w:rFonts w:eastAsia="SimSun"/>
          <w:sz w:val="22"/>
          <w:lang w:eastAsia="ko-KR"/>
        </w:rPr>
        <w:t xml:space="preserve">,” </w:t>
      </w:r>
      <w:r w:rsidR="009173B4" w:rsidRPr="009173B4">
        <w:rPr>
          <w:rFonts w:eastAsia="SimSun"/>
          <w:sz w:val="22"/>
          <w:lang w:eastAsia="ko-KR"/>
        </w:rPr>
        <w:t>WI rapporteur (Ericsson, Huawei)</w:t>
      </w:r>
      <w:r w:rsidR="00AD6FBC">
        <w:rPr>
          <w:rFonts w:eastAsia="SimSun"/>
          <w:sz w:val="22"/>
          <w:lang w:eastAsia="ko-KR"/>
        </w:rPr>
        <w:t>,</w:t>
      </w:r>
      <w:r>
        <w:rPr>
          <w:rFonts w:eastAsia="SimSun"/>
          <w:sz w:val="22"/>
          <w:lang w:eastAsia="ko-KR"/>
        </w:rPr>
        <w:t xml:space="preserve"> </w:t>
      </w:r>
      <w:r w:rsidR="009173B4">
        <w:rPr>
          <w:rFonts w:eastAsia="SimSun"/>
          <w:sz w:val="22"/>
          <w:lang w:eastAsia="ko-KR"/>
        </w:rPr>
        <w:t xml:space="preserve">October </w:t>
      </w:r>
      <w:r>
        <w:rPr>
          <w:rFonts w:eastAsia="SimSun"/>
          <w:sz w:val="22"/>
          <w:lang w:eastAsia="ko-KR"/>
        </w:rPr>
        <w:t>2015.</w:t>
      </w:r>
      <w:bookmarkEnd w:id="19"/>
    </w:p>
    <w:p w14:paraId="2B6F4EFA" w14:textId="7FF25979" w:rsidR="00AD6FBC" w:rsidRDefault="00AD6FBC" w:rsidP="00BE386B">
      <w:pPr>
        <w:numPr>
          <w:ilvl w:val="0"/>
          <w:numId w:val="7"/>
        </w:numPr>
        <w:tabs>
          <w:tab w:val="left" w:pos="810"/>
        </w:tabs>
        <w:spacing w:after="180"/>
        <w:ind w:left="810" w:hanging="450"/>
        <w:contextualSpacing/>
        <w:rPr>
          <w:rFonts w:eastAsia="SimSun"/>
          <w:sz w:val="22"/>
          <w:lang w:eastAsia="ko-KR"/>
        </w:rPr>
      </w:pPr>
      <w:bookmarkStart w:id="20" w:name="_Ref434658715"/>
      <w:r>
        <w:rPr>
          <w:rFonts w:eastAsia="SimSun"/>
          <w:sz w:val="22"/>
          <w:lang w:eastAsia="ko-KR"/>
        </w:rPr>
        <w:t>3GPP R1-154392, “CSI measurement and report for LAA,” ETRI, August 2015.</w:t>
      </w:r>
      <w:bookmarkEnd w:id="20"/>
    </w:p>
    <w:p w14:paraId="4369BB1E" w14:textId="70ABC8B9" w:rsidR="00C34124" w:rsidRPr="009A2931" w:rsidRDefault="00C34124" w:rsidP="007656EB">
      <w:pPr>
        <w:numPr>
          <w:ilvl w:val="0"/>
          <w:numId w:val="7"/>
        </w:numPr>
        <w:tabs>
          <w:tab w:val="left" w:pos="810"/>
        </w:tabs>
        <w:spacing w:after="180"/>
        <w:ind w:left="810" w:hanging="450"/>
        <w:contextualSpacing/>
        <w:rPr>
          <w:rFonts w:eastAsia="SimSun"/>
          <w:sz w:val="22"/>
          <w:lang w:eastAsia="ko-KR"/>
        </w:rPr>
      </w:pPr>
      <w:bookmarkStart w:id="21" w:name="_Ref308474750"/>
      <w:r w:rsidRPr="007656EB">
        <w:rPr>
          <w:rFonts w:eastAsia="SimSun"/>
          <w:sz w:val="22"/>
          <w:lang w:eastAsia="ko-KR"/>
        </w:rPr>
        <w:t xml:space="preserve">3GPP R1-156145, “CSI-RS in </w:t>
      </w:r>
      <w:proofErr w:type="spellStart"/>
      <w:r w:rsidRPr="007656EB">
        <w:rPr>
          <w:rFonts w:eastAsia="SimSun"/>
          <w:sz w:val="22"/>
          <w:lang w:eastAsia="ko-KR"/>
        </w:rPr>
        <w:t>DwPTS</w:t>
      </w:r>
      <w:proofErr w:type="spellEnd"/>
      <w:r w:rsidRPr="007656EB">
        <w:rPr>
          <w:rFonts w:eastAsia="SimSun"/>
          <w:sz w:val="22"/>
          <w:lang w:eastAsia="ko-KR"/>
        </w:rPr>
        <w:t xml:space="preserve">,” </w:t>
      </w:r>
      <w:r w:rsidRPr="007656EB">
        <w:rPr>
          <w:rFonts w:eastAsia="SimSun"/>
          <w:sz w:val="22"/>
          <w:lang w:val="en-US" w:eastAsia="ko-KR"/>
        </w:rPr>
        <w:t xml:space="preserve">CATT, CATR, CMCC, Beijing </w:t>
      </w:r>
      <w:proofErr w:type="spellStart"/>
      <w:r w:rsidRPr="007656EB">
        <w:rPr>
          <w:rFonts w:eastAsia="SimSun"/>
          <w:sz w:val="22"/>
          <w:lang w:val="en-US" w:eastAsia="ko-KR"/>
        </w:rPr>
        <w:t>Xinwei</w:t>
      </w:r>
      <w:proofErr w:type="spellEnd"/>
      <w:r w:rsidRPr="007656EB">
        <w:rPr>
          <w:rFonts w:eastAsia="SimSun"/>
          <w:sz w:val="22"/>
          <w:lang w:val="en-US" w:eastAsia="ko-KR"/>
        </w:rPr>
        <w:t xml:space="preserve"> Telecom Tech., Innovative Technology Lab Co., Lenovo, Softbank</w:t>
      </w:r>
      <w:r>
        <w:rPr>
          <w:rFonts w:eastAsia="SimSun"/>
          <w:sz w:val="22"/>
          <w:lang w:val="en-US" w:eastAsia="ko-KR"/>
        </w:rPr>
        <w:t>, October 2015.</w:t>
      </w:r>
      <w:bookmarkEnd w:id="21"/>
    </w:p>
    <w:p w14:paraId="640F1754" w14:textId="34EC9B05" w:rsidR="007845CC" w:rsidRPr="009A1606" w:rsidRDefault="007845CC">
      <w:pPr>
        <w:numPr>
          <w:ilvl w:val="0"/>
          <w:numId w:val="7"/>
        </w:numPr>
        <w:tabs>
          <w:tab w:val="left" w:pos="810"/>
        </w:tabs>
        <w:spacing w:after="180"/>
        <w:ind w:left="810" w:hanging="450"/>
        <w:contextualSpacing/>
        <w:rPr>
          <w:rFonts w:eastAsia="SimSun"/>
          <w:sz w:val="22"/>
          <w:lang w:eastAsia="ko-KR"/>
        </w:rPr>
      </w:pPr>
      <w:bookmarkStart w:id="22" w:name="_Ref308479009"/>
      <w:bookmarkStart w:id="23" w:name="_Ref308520962"/>
      <w:r>
        <w:rPr>
          <w:rFonts w:eastAsiaTheme="minorEastAsia" w:hint="eastAsia"/>
          <w:sz w:val="22"/>
          <w:lang w:eastAsia="ko-KR"/>
        </w:rPr>
        <w:t xml:space="preserve">3GPP R1-157100, </w:t>
      </w:r>
      <w:r>
        <w:rPr>
          <w:rFonts w:eastAsiaTheme="minorEastAsia"/>
          <w:sz w:val="22"/>
          <w:lang w:eastAsia="ko-KR"/>
        </w:rPr>
        <w:t>“</w:t>
      </w:r>
      <w:r w:rsidRPr="009A1606">
        <w:rPr>
          <w:rFonts w:eastAsia="SimSun"/>
          <w:sz w:val="22"/>
          <w:lang w:val="en-US" w:eastAsia="ko-KR"/>
        </w:rPr>
        <w:t>Remaining details of DRS design for LAA</w:t>
      </w:r>
      <w:r>
        <w:rPr>
          <w:rFonts w:eastAsiaTheme="minorEastAsia"/>
          <w:sz w:val="22"/>
          <w:lang w:eastAsia="ko-KR"/>
        </w:rPr>
        <w:t>,” ETRI, November 2015.</w:t>
      </w:r>
      <w:bookmarkEnd w:id="23"/>
    </w:p>
    <w:p w14:paraId="2F37A94C" w14:textId="1064C3FD" w:rsidR="007656EB" w:rsidRPr="007656EB" w:rsidRDefault="00730F2C">
      <w:pPr>
        <w:numPr>
          <w:ilvl w:val="0"/>
          <w:numId w:val="7"/>
        </w:numPr>
        <w:tabs>
          <w:tab w:val="left" w:pos="810"/>
        </w:tabs>
        <w:spacing w:after="180"/>
        <w:ind w:left="810" w:hanging="450"/>
        <w:contextualSpacing/>
        <w:rPr>
          <w:rFonts w:eastAsia="SimSun"/>
          <w:sz w:val="22"/>
          <w:lang w:eastAsia="ko-KR"/>
        </w:rPr>
      </w:pPr>
      <w:bookmarkStart w:id="24" w:name="_Ref434662794"/>
      <w:r>
        <w:rPr>
          <w:rFonts w:eastAsia="SimSun"/>
          <w:sz w:val="22"/>
          <w:lang w:val="en-US" w:eastAsia="ko-KR"/>
        </w:rPr>
        <w:t xml:space="preserve">3GPP R1-157105, “CSI-RS design in </w:t>
      </w:r>
      <w:proofErr w:type="spellStart"/>
      <w:r>
        <w:rPr>
          <w:rFonts w:eastAsia="SimSun"/>
          <w:sz w:val="22"/>
          <w:lang w:val="en-US" w:eastAsia="ko-KR"/>
        </w:rPr>
        <w:t>DwPTS</w:t>
      </w:r>
      <w:proofErr w:type="spellEnd"/>
      <w:r>
        <w:rPr>
          <w:rFonts w:eastAsia="SimSun"/>
          <w:sz w:val="22"/>
          <w:lang w:val="en-US" w:eastAsia="ko-KR"/>
        </w:rPr>
        <w:t>,” ETRI, November</w:t>
      </w:r>
      <w:r>
        <w:rPr>
          <w:rFonts w:eastAsia="SimSun"/>
          <w:sz w:val="22"/>
          <w:lang w:eastAsia="ko-KR"/>
        </w:rPr>
        <w:t xml:space="preserve"> 2015.</w:t>
      </w:r>
      <w:bookmarkEnd w:id="22"/>
      <w:bookmarkEnd w:id="24"/>
    </w:p>
    <w:bookmarkEnd w:id="16"/>
    <w:p w14:paraId="2DBEB2C3" w14:textId="77777777" w:rsidR="009A02C6" w:rsidRPr="009A02C6" w:rsidRDefault="009A02C6" w:rsidP="00E963DD">
      <w:pPr>
        <w:tabs>
          <w:tab w:val="left" w:pos="810"/>
        </w:tabs>
        <w:spacing w:after="180"/>
        <w:contextualSpacing/>
      </w:pPr>
    </w:p>
    <w:sectPr w:rsidR="009A02C6" w:rsidRPr="009A02C6"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D47D1" w14:textId="77777777" w:rsidR="00AF393E" w:rsidRDefault="00AF393E">
      <w:r>
        <w:separator/>
      </w:r>
    </w:p>
  </w:endnote>
  <w:endnote w:type="continuationSeparator" w:id="0">
    <w:p w14:paraId="08C54878" w14:textId="77777777" w:rsidR="00AF393E" w:rsidRDefault="00AF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맑은 고딕">
    <w:altName w:val="Malgun Gothic"/>
    <w:charset w:val="81"/>
    <w:family w:val="modern"/>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MS Gothic">
    <w:altName w:val="굃굍 긕긘긞긏"/>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incho">
    <w:altName w:val="明朝"/>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Century">
    <w:panose1 w:val="020406040505050203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9A2931" w:rsidRDefault="009A2931">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6301F">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6301F">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84C2D" w14:textId="77777777" w:rsidR="00AF393E" w:rsidRDefault="00AF393E">
      <w:r>
        <w:separator/>
      </w:r>
    </w:p>
  </w:footnote>
  <w:footnote w:type="continuationSeparator" w:id="0">
    <w:p w14:paraId="10664CAC" w14:textId="77777777" w:rsidR="00AF393E" w:rsidRDefault="00AF393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A6C1327"/>
    <w:multiLevelType w:val="hybridMultilevel"/>
    <w:tmpl w:val="FA122580"/>
    <w:lvl w:ilvl="0" w:tplc="2536DE0A">
      <w:start w:val="1"/>
      <w:numFmt w:val="bullet"/>
      <w:lvlText w:val="•"/>
      <w:lvlJc w:val="left"/>
      <w:pPr>
        <w:tabs>
          <w:tab w:val="num" w:pos="720"/>
        </w:tabs>
        <w:ind w:left="720" w:hanging="360"/>
      </w:pPr>
      <w:rPr>
        <w:rFonts w:ascii="Arial" w:hAnsi="Arial" w:hint="default"/>
      </w:rPr>
    </w:lvl>
    <w:lvl w:ilvl="1" w:tplc="BCDA69BC">
      <w:start w:val="3569"/>
      <w:numFmt w:val="bullet"/>
      <w:lvlText w:val="–"/>
      <w:lvlJc w:val="left"/>
      <w:pPr>
        <w:tabs>
          <w:tab w:val="num" w:pos="1440"/>
        </w:tabs>
        <w:ind w:left="1440" w:hanging="360"/>
      </w:pPr>
      <w:rPr>
        <w:rFonts w:ascii="Arial" w:hAnsi="Arial" w:hint="default"/>
      </w:rPr>
    </w:lvl>
    <w:lvl w:ilvl="2" w:tplc="F33CE550" w:tentative="1">
      <w:start w:val="1"/>
      <w:numFmt w:val="bullet"/>
      <w:lvlText w:val="•"/>
      <w:lvlJc w:val="left"/>
      <w:pPr>
        <w:tabs>
          <w:tab w:val="num" w:pos="2160"/>
        </w:tabs>
        <w:ind w:left="2160" w:hanging="360"/>
      </w:pPr>
      <w:rPr>
        <w:rFonts w:ascii="Arial" w:hAnsi="Arial" w:hint="default"/>
      </w:rPr>
    </w:lvl>
    <w:lvl w:ilvl="3" w:tplc="D1E86310" w:tentative="1">
      <w:start w:val="1"/>
      <w:numFmt w:val="bullet"/>
      <w:lvlText w:val="•"/>
      <w:lvlJc w:val="left"/>
      <w:pPr>
        <w:tabs>
          <w:tab w:val="num" w:pos="2880"/>
        </w:tabs>
        <w:ind w:left="2880" w:hanging="360"/>
      </w:pPr>
      <w:rPr>
        <w:rFonts w:ascii="Arial" w:hAnsi="Arial" w:hint="default"/>
      </w:rPr>
    </w:lvl>
    <w:lvl w:ilvl="4" w:tplc="BB28A804" w:tentative="1">
      <w:start w:val="1"/>
      <w:numFmt w:val="bullet"/>
      <w:lvlText w:val="•"/>
      <w:lvlJc w:val="left"/>
      <w:pPr>
        <w:tabs>
          <w:tab w:val="num" w:pos="3600"/>
        </w:tabs>
        <w:ind w:left="3600" w:hanging="360"/>
      </w:pPr>
      <w:rPr>
        <w:rFonts w:ascii="Arial" w:hAnsi="Arial" w:hint="default"/>
      </w:rPr>
    </w:lvl>
    <w:lvl w:ilvl="5" w:tplc="1D34DAF4" w:tentative="1">
      <w:start w:val="1"/>
      <w:numFmt w:val="bullet"/>
      <w:lvlText w:val="•"/>
      <w:lvlJc w:val="left"/>
      <w:pPr>
        <w:tabs>
          <w:tab w:val="num" w:pos="4320"/>
        </w:tabs>
        <w:ind w:left="4320" w:hanging="360"/>
      </w:pPr>
      <w:rPr>
        <w:rFonts w:ascii="Arial" w:hAnsi="Arial" w:hint="default"/>
      </w:rPr>
    </w:lvl>
    <w:lvl w:ilvl="6" w:tplc="525E5802" w:tentative="1">
      <w:start w:val="1"/>
      <w:numFmt w:val="bullet"/>
      <w:lvlText w:val="•"/>
      <w:lvlJc w:val="left"/>
      <w:pPr>
        <w:tabs>
          <w:tab w:val="num" w:pos="5040"/>
        </w:tabs>
        <w:ind w:left="5040" w:hanging="360"/>
      </w:pPr>
      <w:rPr>
        <w:rFonts w:ascii="Arial" w:hAnsi="Arial" w:hint="default"/>
      </w:rPr>
    </w:lvl>
    <w:lvl w:ilvl="7" w:tplc="BF20A7C2" w:tentative="1">
      <w:start w:val="1"/>
      <w:numFmt w:val="bullet"/>
      <w:lvlText w:val="•"/>
      <w:lvlJc w:val="left"/>
      <w:pPr>
        <w:tabs>
          <w:tab w:val="num" w:pos="5760"/>
        </w:tabs>
        <w:ind w:left="5760" w:hanging="360"/>
      </w:pPr>
      <w:rPr>
        <w:rFonts w:ascii="Arial" w:hAnsi="Arial" w:hint="default"/>
      </w:rPr>
    </w:lvl>
    <w:lvl w:ilvl="8" w:tplc="6CB27308" w:tentative="1">
      <w:start w:val="1"/>
      <w:numFmt w:val="bullet"/>
      <w:lvlText w:val="•"/>
      <w:lvlJc w:val="left"/>
      <w:pPr>
        <w:tabs>
          <w:tab w:val="num" w:pos="6480"/>
        </w:tabs>
        <w:ind w:left="6480" w:hanging="360"/>
      </w:pPr>
      <w:rPr>
        <w:rFonts w:ascii="Arial" w:hAnsi="Arial"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D605D5"/>
    <w:multiLevelType w:val="hybridMultilevel"/>
    <w:tmpl w:val="D6365A92"/>
    <w:lvl w:ilvl="0" w:tplc="CAE2FD1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10E16"/>
    <w:multiLevelType w:val="hybridMultilevel"/>
    <w:tmpl w:val="21702292"/>
    <w:lvl w:ilvl="0" w:tplc="8D682F7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4">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7EA4C80"/>
    <w:multiLevelType w:val="hybridMultilevel"/>
    <w:tmpl w:val="E5B01AD8"/>
    <w:lvl w:ilvl="0" w:tplc="0D98FA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3B4128E"/>
    <w:multiLevelType w:val="hybridMultilevel"/>
    <w:tmpl w:val="5FB05030"/>
    <w:lvl w:ilvl="0" w:tplc="04D6DC2E">
      <w:numFmt w:val="bullet"/>
      <w:lvlText w:val="-"/>
      <w:lvlJc w:val="left"/>
      <w:pPr>
        <w:ind w:left="720" w:hanging="360"/>
      </w:pPr>
      <w:rPr>
        <w:rFonts w:ascii="Arial" w:eastAsia="MS Mincho" w:hAnsi="Arial" w:cs="Arial"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6"/>
  </w:num>
  <w:num w:numId="3">
    <w:abstractNumId w:val="10"/>
  </w:num>
  <w:num w:numId="4">
    <w:abstractNumId w:val="20"/>
  </w:num>
  <w:num w:numId="5">
    <w:abstractNumId w:val="2"/>
  </w:num>
  <w:num w:numId="6">
    <w:abstractNumId w:val="9"/>
  </w:num>
  <w:num w:numId="7">
    <w:abstractNumId w:val="15"/>
  </w:num>
  <w:num w:numId="8">
    <w:abstractNumId w:val="11"/>
  </w:num>
  <w:num w:numId="9">
    <w:abstractNumId w:val="14"/>
  </w:num>
  <w:num w:numId="10">
    <w:abstractNumId w:val="0"/>
  </w:num>
  <w:num w:numId="11">
    <w:abstractNumId w:val="2"/>
  </w:num>
  <w:num w:numId="12">
    <w:abstractNumId w:val="2"/>
  </w:num>
  <w:num w:numId="13">
    <w:abstractNumId w:val="6"/>
  </w:num>
  <w:num w:numId="14">
    <w:abstractNumId w:val="13"/>
  </w:num>
  <w:num w:numId="15">
    <w:abstractNumId w:val="8"/>
  </w:num>
  <w:num w:numId="16">
    <w:abstractNumId w:val="5"/>
  </w:num>
  <w:num w:numId="17">
    <w:abstractNumId w:val="3"/>
  </w:num>
  <w:num w:numId="18">
    <w:abstractNumId w:val="18"/>
  </w:num>
  <w:num w:numId="19">
    <w:abstractNumId w:val="21"/>
  </w:num>
  <w:num w:numId="20">
    <w:abstractNumId w:val="4"/>
  </w:num>
  <w:num w:numId="21">
    <w:abstractNumId w:val="19"/>
  </w:num>
  <w:num w:numId="22">
    <w:abstractNumId w:val="2"/>
  </w:num>
  <w:num w:numId="23">
    <w:abstractNumId w:val="12"/>
  </w:num>
  <w:num w:numId="24">
    <w:abstractNumId w:val="2"/>
  </w:num>
  <w:num w:numId="25">
    <w:abstractNumId w:val="17"/>
  </w:num>
  <w:num w:numId="26">
    <w:abstractNumId w:val="7"/>
  </w:num>
  <w:num w:numId="27">
    <w:abstractNumId w:val="2"/>
  </w:num>
  <w:num w:numId="28">
    <w:abstractNumId w:val="2"/>
  </w:num>
  <w:num w:numId="2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CED"/>
    <w:rsid w:val="000010AD"/>
    <w:rsid w:val="00001837"/>
    <w:rsid w:val="00001BF1"/>
    <w:rsid w:val="00002506"/>
    <w:rsid w:val="0000255B"/>
    <w:rsid w:val="000030E7"/>
    <w:rsid w:val="0000352C"/>
    <w:rsid w:val="00003973"/>
    <w:rsid w:val="00003A56"/>
    <w:rsid w:val="000041B5"/>
    <w:rsid w:val="000044B4"/>
    <w:rsid w:val="00004836"/>
    <w:rsid w:val="0000530F"/>
    <w:rsid w:val="000057BF"/>
    <w:rsid w:val="00005B74"/>
    <w:rsid w:val="00005C60"/>
    <w:rsid w:val="0000600D"/>
    <w:rsid w:val="00006601"/>
    <w:rsid w:val="00007AD6"/>
    <w:rsid w:val="00007DFB"/>
    <w:rsid w:val="00010A6C"/>
    <w:rsid w:val="00010ADD"/>
    <w:rsid w:val="00010B6C"/>
    <w:rsid w:val="00010EFC"/>
    <w:rsid w:val="000117EC"/>
    <w:rsid w:val="00011941"/>
    <w:rsid w:val="0001241A"/>
    <w:rsid w:val="0001251B"/>
    <w:rsid w:val="0001297C"/>
    <w:rsid w:val="00012DFF"/>
    <w:rsid w:val="00012E98"/>
    <w:rsid w:val="000139A9"/>
    <w:rsid w:val="0001410D"/>
    <w:rsid w:val="000153FF"/>
    <w:rsid w:val="00015B30"/>
    <w:rsid w:val="00016341"/>
    <w:rsid w:val="0001641C"/>
    <w:rsid w:val="00016846"/>
    <w:rsid w:val="00016BE7"/>
    <w:rsid w:val="00016DBF"/>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3024D"/>
    <w:rsid w:val="00030B34"/>
    <w:rsid w:val="00031738"/>
    <w:rsid w:val="000319C0"/>
    <w:rsid w:val="00031B8A"/>
    <w:rsid w:val="00033641"/>
    <w:rsid w:val="000339FC"/>
    <w:rsid w:val="0003486A"/>
    <w:rsid w:val="00034A93"/>
    <w:rsid w:val="00034DAA"/>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06C5"/>
    <w:rsid w:val="00041699"/>
    <w:rsid w:val="00041715"/>
    <w:rsid w:val="000432B7"/>
    <w:rsid w:val="00043CE6"/>
    <w:rsid w:val="000445C0"/>
    <w:rsid w:val="00044B96"/>
    <w:rsid w:val="00045994"/>
    <w:rsid w:val="0004620F"/>
    <w:rsid w:val="00046BD6"/>
    <w:rsid w:val="00046C36"/>
    <w:rsid w:val="000473AF"/>
    <w:rsid w:val="000474F1"/>
    <w:rsid w:val="00047636"/>
    <w:rsid w:val="00047C32"/>
    <w:rsid w:val="00047C54"/>
    <w:rsid w:val="00047E01"/>
    <w:rsid w:val="00047EB1"/>
    <w:rsid w:val="000501EB"/>
    <w:rsid w:val="000503D2"/>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4DF"/>
    <w:rsid w:val="00060A8B"/>
    <w:rsid w:val="0006106B"/>
    <w:rsid w:val="0006147E"/>
    <w:rsid w:val="000616B9"/>
    <w:rsid w:val="00062928"/>
    <w:rsid w:val="00062E39"/>
    <w:rsid w:val="00062E9D"/>
    <w:rsid w:val="00063776"/>
    <w:rsid w:val="00063997"/>
    <w:rsid w:val="00064FFF"/>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998"/>
    <w:rsid w:val="00072BE8"/>
    <w:rsid w:val="000733C3"/>
    <w:rsid w:val="00073891"/>
    <w:rsid w:val="00073C77"/>
    <w:rsid w:val="0007585B"/>
    <w:rsid w:val="00075C87"/>
    <w:rsid w:val="000761E9"/>
    <w:rsid w:val="0007654D"/>
    <w:rsid w:val="000767C5"/>
    <w:rsid w:val="00077F1F"/>
    <w:rsid w:val="00077FFC"/>
    <w:rsid w:val="000810D5"/>
    <w:rsid w:val="00081532"/>
    <w:rsid w:val="00081697"/>
    <w:rsid w:val="00081C3F"/>
    <w:rsid w:val="0008201A"/>
    <w:rsid w:val="00082161"/>
    <w:rsid w:val="00082A22"/>
    <w:rsid w:val="00082BDE"/>
    <w:rsid w:val="00082C00"/>
    <w:rsid w:val="00082E51"/>
    <w:rsid w:val="000834F3"/>
    <w:rsid w:val="0008390F"/>
    <w:rsid w:val="000840C3"/>
    <w:rsid w:val="00084975"/>
    <w:rsid w:val="00084C00"/>
    <w:rsid w:val="000850E1"/>
    <w:rsid w:val="000855D3"/>
    <w:rsid w:val="00085856"/>
    <w:rsid w:val="00086246"/>
    <w:rsid w:val="00086B64"/>
    <w:rsid w:val="00086C10"/>
    <w:rsid w:val="00086D89"/>
    <w:rsid w:val="0008771A"/>
    <w:rsid w:val="000900C9"/>
    <w:rsid w:val="0009017C"/>
    <w:rsid w:val="00090AA1"/>
    <w:rsid w:val="000923A2"/>
    <w:rsid w:val="00092B5D"/>
    <w:rsid w:val="00092BE4"/>
    <w:rsid w:val="00092D77"/>
    <w:rsid w:val="00093F84"/>
    <w:rsid w:val="00094631"/>
    <w:rsid w:val="000947DB"/>
    <w:rsid w:val="0009482A"/>
    <w:rsid w:val="0009490A"/>
    <w:rsid w:val="00094F14"/>
    <w:rsid w:val="00095181"/>
    <w:rsid w:val="0009573E"/>
    <w:rsid w:val="000966A3"/>
    <w:rsid w:val="00096C08"/>
    <w:rsid w:val="00097021"/>
    <w:rsid w:val="000978D6"/>
    <w:rsid w:val="00097E0F"/>
    <w:rsid w:val="000A0315"/>
    <w:rsid w:val="000A053B"/>
    <w:rsid w:val="000A0907"/>
    <w:rsid w:val="000A09D8"/>
    <w:rsid w:val="000A0BAF"/>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B16"/>
    <w:rsid w:val="000B3296"/>
    <w:rsid w:val="000B3BA8"/>
    <w:rsid w:val="000B4059"/>
    <w:rsid w:val="000B442C"/>
    <w:rsid w:val="000B46A2"/>
    <w:rsid w:val="000B4FB1"/>
    <w:rsid w:val="000B540E"/>
    <w:rsid w:val="000B5623"/>
    <w:rsid w:val="000B57BE"/>
    <w:rsid w:val="000B6737"/>
    <w:rsid w:val="000B6BBD"/>
    <w:rsid w:val="000B7AD1"/>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CC3"/>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529"/>
    <w:rsid w:val="000E070C"/>
    <w:rsid w:val="000E09FD"/>
    <w:rsid w:val="000E10F2"/>
    <w:rsid w:val="000E2243"/>
    <w:rsid w:val="000E263F"/>
    <w:rsid w:val="000E2E41"/>
    <w:rsid w:val="000E31E6"/>
    <w:rsid w:val="000E420A"/>
    <w:rsid w:val="000E44C6"/>
    <w:rsid w:val="000E4A9B"/>
    <w:rsid w:val="000E50BF"/>
    <w:rsid w:val="000E58B4"/>
    <w:rsid w:val="000E598D"/>
    <w:rsid w:val="000E5AA1"/>
    <w:rsid w:val="000E6124"/>
    <w:rsid w:val="000F0059"/>
    <w:rsid w:val="000F01EC"/>
    <w:rsid w:val="000F04D8"/>
    <w:rsid w:val="000F095C"/>
    <w:rsid w:val="000F0ABE"/>
    <w:rsid w:val="000F1962"/>
    <w:rsid w:val="000F1C01"/>
    <w:rsid w:val="000F256C"/>
    <w:rsid w:val="000F27F8"/>
    <w:rsid w:val="000F2AC9"/>
    <w:rsid w:val="000F2C7F"/>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07DCB"/>
    <w:rsid w:val="0011024A"/>
    <w:rsid w:val="001102F2"/>
    <w:rsid w:val="00110808"/>
    <w:rsid w:val="00110CB5"/>
    <w:rsid w:val="001113E5"/>
    <w:rsid w:val="00111506"/>
    <w:rsid w:val="00111756"/>
    <w:rsid w:val="00111A25"/>
    <w:rsid w:val="00111B38"/>
    <w:rsid w:val="00111B99"/>
    <w:rsid w:val="00112138"/>
    <w:rsid w:val="001124A0"/>
    <w:rsid w:val="00112926"/>
    <w:rsid w:val="00113C4B"/>
    <w:rsid w:val="00113CA5"/>
    <w:rsid w:val="00115471"/>
    <w:rsid w:val="00115854"/>
    <w:rsid w:val="0011674F"/>
    <w:rsid w:val="00116F3E"/>
    <w:rsid w:val="001178AC"/>
    <w:rsid w:val="00117FE0"/>
    <w:rsid w:val="00120A55"/>
    <w:rsid w:val="00120A5F"/>
    <w:rsid w:val="001212AE"/>
    <w:rsid w:val="00121835"/>
    <w:rsid w:val="00122527"/>
    <w:rsid w:val="00122C98"/>
    <w:rsid w:val="0012353F"/>
    <w:rsid w:val="00123696"/>
    <w:rsid w:val="00123AFF"/>
    <w:rsid w:val="00123E16"/>
    <w:rsid w:val="00123E81"/>
    <w:rsid w:val="0012467C"/>
    <w:rsid w:val="001246B6"/>
    <w:rsid w:val="00124B11"/>
    <w:rsid w:val="001277D5"/>
    <w:rsid w:val="00130064"/>
    <w:rsid w:val="001301FC"/>
    <w:rsid w:val="00130BE2"/>
    <w:rsid w:val="0013127C"/>
    <w:rsid w:val="00131429"/>
    <w:rsid w:val="00131D85"/>
    <w:rsid w:val="0013277F"/>
    <w:rsid w:val="00132904"/>
    <w:rsid w:val="00132B84"/>
    <w:rsid w:val="00132C75"/>
    <w:rsid w:val="001331DC"/>
    <w:rsid w:val="00133F70"/>
    <w:rsid w:val="001353C2"/>
    <w:rsid w:val="00135F39"/>
    <w:rsid w:val="00136640"/>
    <w:rsid w:val="00136F63"/>
    <w:rsid w:val="00136F75"/>
    <w:rsid w:val="00137E66"/>
    <w:rsid w:val="0014009D"/>
    <w:rsid w:val="00140197"/>
    <w:rsid w:val="00141234"/>
    <w:rsid w:val="0014168F"/>
    <w:rsid w:val="001416B6"/>
    <w:rsid w:val="00141FB9"/>
    <w:rsid w:val="00142487"/>
    <w:rsid w:val="001424C5"/>
    <w:rsid w:val="001425D3"/>
    <w:rsid w:val="00142757"/>
    <w:rsid w:val="0014305E"/>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737C"/>
    <w:rsid w:val="00157421"/>
    <w:rsid w:val="001606A8"/>
    <w:rsid w:val="00160971"/>
    <w:rsid w:val="00160E06"/>
    <w:rsid w:val="00160E1D"/>
    <w:rsid w:val="00161061"/>
    <w:rsid w:val="00161B93"/>
    <w:rsid w:val="0016301F"/>
    <w:rsid w:val="00163495"/>
    <w:rsid w:val="0016362A"/>
    <w:rsid w:val="00164234"/>
    <w:rsid w:val="00164266"/>
    <w:rsid w:val="00164694"/>
    <w:rsid w:val="00165DE5"/>
    <w:rsid w:val="00165DE9"/>
    <w:rsid w:val="00166A22"/>
    <w:rsid w:val="00166A44"/>
    <w:rsid w:val="00167F8D"/>
    <w:rsid w:val="00170154"/>
    <w:rsid w:val="0017119A"/>
    <w:rsid w:val="00171579"/>
    <w:rsid w:val="0017210D"/>
    <w:rsid w:val="001724ED"/>
    <w:rsid w:val="00172BBC"/>
    <w:rsid w:val="00172CA9"/>
    <w:rsid w:val="00172DB4"/>
    <w:rsid w:val="001736A5"/>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B3"/>
    <w:rsid w:val="001840F4"/>
    <w:rsid w:val="0018422E"/>
    <w:rsid w:val="00184388"/>
    <w:rsid w:val="00184392"/>
    <w:rsid w:val="00185456"/>
    <w:rsid w:val="00185D80"/>
    <w:rsid w:val="00186999"/>
    <w:rsid w:val="001871E5"/>
    <w:rsid w:val="00187287"/>
    <w:rsid w:val="001875EA"/>
    <w:rsid w:val="00187C19"/>
    <w:rsid w:val="00187C2A"/>
    <w:rsid w:val="00187ED4"/>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72F"/>
    <w:rsid w:val="001A2C68"/>
    <w:rsid w:val="001A2F38"/>
    <w:rsid w:val="001A3C40"/>
    <w:rsid w:val="001A3C9A"/>
    <w:rsid w:val="001A3D54"/>
    <w:rsid w:val="001A3E2A"/>
    <w:rsid w:val="001A4B90"/>
    <w:rsid w:val="001A5678"/>
    <w:rsid w:val="001A5E21"/>
    <w:rsid w:val="001A5F88"/>
    <w:rsid w:val="001A65A8"/>
    <w:rsid w:val="001A65BE"/>
    <w:rsid w:val="001B0E72"/>
    <w:rsid w:val="001B10FB"/>
    <w:rsid w:val="001B123E"/>
    <w:rsid w:val="001B13FB"/>
    <w:rsid w:val="001B20F1"/>
    <w:rsid w:val="001B2572"/>
    <w:rsid w:val="001B25FD"/>
    <w:rsid w:val="001B2C3D"/>
    <w:rsid w:val="001B30CC"/>
    <w:rsid w:val="001B3262"/>
    <w:rsid w:val="001B3735"/>
    <w:rsid w:val="001B38B3"/>
    <w:rsid w:val="001B4373"/>
    <w:rsid w:val="001B4DAE"/>
    <w:rsid w:val="001B5974"/>
    <w:rsid w:val="001B5A8F"/>
    <w:rsid w:val="001B5FC4"/>
    <w:rsid w:val="001B65E6"/>
    <w:rsid w:val="001B6F97"/>
    <w:rsid w:val="001B6FAA"/>
    <w:rsid w:val="001B703A"/>
    <w:rsid w:val="001B7187"/>
    <w:rsid w:val="001B71B9"/>
    <w:rsid w:val="001B771F"/>
    <w:rsid w:val="001B7B06"/>
    <w:rsid w:val="001C06AE"/>
    <w:rsid w:val="001C0870"/>
    <w:rsid w:val="001C09B3"/>
    <w:rsid w:val="001C13AD"/>
    <w:rsid w:val="001C14F8"/>
    <w:rsid w:val="001C16FD"/>
    <w:rsid w:val="001C2ADC"/>
    <w:rsid w:val="001C2B30"/>
    <w:rsid w:val="001C2D37"/>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B62"/>
    <w:rsid w:val="001E0E1E"/>
    <w:rsid w:val="001E1A59"/>
    <w:rsid w:val="001E2213"/>
    <w:rsid w:val="001E22F3"/>
    <w:rsid w:val="001E23BC"/>
    <w:rsid w:val="001E2AD4"/>
    <w:rsid w:val="001E4030"/>
    <w:rsid w:val="001E41B9"/>
    <w:rsid w:val="001E421A"/>
    <w:rsid w:val="001E4282"/>
    <w:rsid w:val="001E42AC"/>
    <w:rsid w:val="001E42D7"/>
    <w:rsid w:val="001E4340"/>
    <w:rsid w:val="001E4B78"/>
    <w:rsid w:val="001E5376"/>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23E9"/>
    <w:rsid w:val="001F29D1"/>
    <w:rsid w:val="001F2D7A"/>
    <w:rsid w:val="001F316B"/>
    <w:rsid w:val="001F330C"/>
    <w:rsid w:val="001F366A"/>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200717"/>
    <w:rsid w:val="00200AFA"/>
    <w:rsid w:val="00200BCA"/>
    <w:rsid w:val="00200C81"/>
    <w:rsid w:val="00200E54"/>
    <w:rsid w:val="00200EA2"/>
    <w:rsid w:val="0020130B"/>
    <w:rsid w:val="0020144E"/>
    <w:rsid w:val="00201607"/>
    <w:rsid w:val="0020200E"/>
    <w:rsid w:val="00202090"/>
    <w:rsid w:val="00203195"/>
    <w:rsid w:val="0020377B"/>
    <w:rsid w:val="00203AFB"/>
    <w:rsid w:val="00203C13"/>
    <w:rsid w:val="00203C2A"/>
    <w:rsid w:val="00203C35"/>
    <w:rsid w:val="00203DDF"/>
    <w:rsid w:val="002041ED"/>
    <w:rsid w:val="002042EC"/>
    <w:rsid w:val="002042EE"/>
    <w:rsid w:val="002043A5"/>
    <w:rsid w:val="00204B06"/>
    <w:rsid w:val="00204D02"/>
    <w:rsid w:val="00205C47"/>
    <w:rsid w:val="00206B16"/>
    <w:rsid w:val="00206B3E"/>
    <w:rsid w:val="002073B7"/>
    <w:rsid w:val="0020744F"/>
    <w:rsid w:val="0020746F"/>
    <w:rsid w:val="00207591"/>
    <w:rsid w:val="00207B54"/>
    <w:rsid w:val="002106F1"/>
    <w:rsid w:val="002109A5"/>
    <w:rsid w:val="00210B59"/>
    <w:rsid w:val="00210B76"/>
    <w:rsid w:val="00210C4A"/>
    <w:rsid w:val="00212447"/>
    <w:rsid w:val="00213C51"/>
    <w:rsid w:val="00214D89"/>
    <w:rsid w:val="00215106"/>
    <w:rsid w:val="002154CD"/>
    <w:rsid w:val="002155C0"/>
    <w:rsid w:val="00215643"/>
    <w:rsid w:val="00215945"/>
    <w:rsid w:val="00216169"/>
    <w:rsid w:val="00216590"/>
    <w:rsid w:val="0021680A"/>
    <w:rsid w:val="0021681A"/>
    <w:rsid w:val="00217D09"/>
    <w:rsid w:val="00221674"/>
    <w:rsid w:val="0022207C"/>
    <w:rsid w:val="00222A2D"/>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00F2"/>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0A0"/>
    <w:rsid w:val="0024327B"/>
    <w:rsid w:val="002435B9"/>
    <w:rsid w:val="00243A41"/>
    <w:rsid w:val="002461A3"/>
    <w:rsid w:val="00246630"/>
    <w:rsid w:val="00246BC3"/>
    <w:rsid w:val="00246CA9"/>
    <w:rsid w:val="00246E7C"/>
    <w:rsid w:val="002471AA"/>
    <w:rsid w:val="00247478"/>
    <w:rsid w:val="00247BE8"/>
    <w:rsid w:val="00250DF9"/>
    <w:rsid w:val="0025101E"/>
    <w:rsid w:val="00251851"/>
    <w:rsid w:val="00251940"/>
    <w:rsid w:val="00251FEE"/>
    <w:rsid w:val="002524E9"/>
    <w:rsid w:val="00252CB0"/>
    <w:rsid w:val="0025307B"/>
    <w:rsid w:val="002536B4"/>
    <w:rsid w:val="00253C43"/>
    <w:rsid w:val="00254973"/>
    <w:rsid w:val="00254ABE"/>
    <w:rsid w:val="00254B50"/>
    <w:rsid w:val="00254B9D"/>
    <w:rsid w:val="00254F4E"/>
    <w:rsid w:val="002554AD"/>
    <w:rsid w:val="00255C44"/>
    <w:rsid w:val="002566A6"/>
    <w:rsid w:val="00256A5E"/>
    <w:rsid w:val="00256C00"/>
    <w:rsid w:val="00256DC7"/>
    <w:rsid w:val="00257482"/>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6F3"/>
    <w:rsid w:val="002769DB"/>
    <w:rsid w:val="002774E0"/>
    <w:rsid w:val="002775FC"/>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C92"/>
    <w:rsid w:val="00287CA4"/>
    <w:rsid w:val="00287EFB"/>
    <w:rsid w:val="0029095B"/>
    <w:rsid w:val="002913B7"/>
    <w:rsid w:val="002919BF"/>
    <w:rsid w:val="002919C2"/>
    <w:rsid w:val="002921E1"/>
    <w:rsid w:val="0029275E"/>
    <w:rsid w:val="002940A5"/>
    <w:rsid w:val="00294BC6"/>
    <w:rsid w:val="00295234"/>
    <w:rsid w:val="0029524E"/>
    <w:rsid w:val="00295402"/>
    <w:rsid w:val="002955C6"/>
    <w:rsid w:val="002963B5"/>
    <w:rsid w:val="00296464"/>
    <w:rsid w:val="002964D0"/>
    <w:rsid w:val="002967F2"/>
    <w:rsid w:val="00296AA3"/>
    <w:rsid w:val="00296D29"/>
    <w:rsid w:val="00297214"/>
    <w:rsid w:val="00297333"/>
    <w:rsid w:val="0029746C"/>
    <w:rsid w:val="002977D8"/>
    <w:rsid w:val="00297954"/>
    <w:rsid w:val="002A0193"/>
    <w:rsid w:val="002A0566"/>
    <w:rsid w:val="002A0F03"/>
    <w:rsid w:val="002A1817"/>
    <w:rsid w:val="002A1C9F"/>
    <w:rsid w:val="002A25B1"/>
    <w:rsid w:val="002A27EE"/>
    <w:rsid w:val="002A2BF9"/>
    <w:rsid w:val="002A2F34"/>
    <w:rsid w:val="002A309B"/>
    <w:rsid w:val="002A3F46"/>
    <w:rsid w:val="002A3F6C"/>
    <w:rsid w:val="002A4172"/>
    <w:rsid w:val="002A422C"/>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502"/>
    <w:rsid w:val="002B3602"/>
    <w:rsid w:val="002B3B75"/>
    <w:rsid w:val="002B3C18"/>
    <w:rsid w:val="002B3DC1"/>
    <w:rsid w:val="002B445D"/>
    <w:rsid w:val="002B4F2B"/>
    <w:rsid w:val="002B58EE"/>
    <w:rsid w:val="002B5919"/>
    <w:rsid w:val="002B5F72"/>
    <w:rsid w:val="002B6B5F"/>
    <w:rsid w:val="002B6EBC"/>
    <w:rsid w:val="002B7268"/>
    <w:rsid w:val="002B7F7A"/>
    <w:rsid w:val="002C0DE4"/>
    <w:rsid w:val="002C11A3"/>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C8E"/>
    <w:rsid w:val="002C6836"/>
    <w:rsid w:val="002C7F1F"/>
    <w:rsid w:val="002C7F43"/>
    <w:rsid w:val="002D0A71"/>
    <w:rsid w:val="002D0CAF"/>
    <w:rsid w:val="002D217F"/>
    <w:rsid w:val="002D261B"/>
    <w:rsid w:val="002D2D99"/>
    <w:rsid w:val="002D3A52"/>
    <w:rsid w:val="002D3B3F"/>
    <w:rsid w:val="002D3C3B"/>
    <w:rsid w:val="002D3C6C"/>
    <w:rsid w:val="002D4040"/>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AF8"/>
    <w:rsid w:val="002E48A1"/>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387"/>
    <w:rsid w:val="002F27ED"/>
    <w:rsid w:val="002F2E20"/>
    <w:rsid w:val="002F2E22"/>
    <w:rsid w:val="002F330D"/>
    <w:rsid w:val="002F33D1"/>
    <w:rsid w:val="002F4F8C"/>
    <w:rsid w:val="002F591D"/>
    <w:rsid w:val="002F6B38"/>
    <w:rsid w:val="002F7955"/>
    <w:rsid w:val="00300DDF"/>
    <w:rsid w:val="00301EF4"/>
    <w:rsid w:val="00302104"/>
    <w:rsid w:val="00302595"/>
    <w:rsid w:val="00302731"/>
    <w:rsid w:val="00302BA1"/>
    <w:rsid w:val="00303010"/>
    <w:rsid w:val="00303298"/>
    <w:rsid w:val="00303765"/>
    <w:rsid w:val="00303E27"/>
    <w:rsid w:val="00303E7C"/>
    <w:rsid w:val="00304106"/>
    <w:rsid w:val="00304ADB"/>
    <w:rsid w:val="003058CC"/>
    <w:rsid w:val="00305AD0"/>
    <w:rsid w:val="00305C70"/>
    <w:rsid w:val="00306317"/>
    <w:rsid w:val="003072BE"/>
    <w:rsid w:val="003073D5"/>
    <w:rsid w:val="00307BCE"/>
    <w:rsid w:val="00310E0B"/>
    <w:rsid w:val="0031179F"/>
    <w:rsid w:val="00311895"/>
    <w:rsid w:val="003122E5"/>
    <w:rsid w:val="00312C11"/>
    <w:rsid w:val="003134F0"/>
    <w:rsid w:val="00314FA9"/>
    <w:rsid w:val="003157B9"/>
    <w:rsid w:val="00315E4B"/>
    <w:rsid w:val="00315E54"/>
    <w:rsid w:val="0031640B"/>
    <w:rsid w:val="00317174"/>
    <w:rsid w:val="003178CA"/>
    <w:rsid w:val="00317A1C"/>
    <w:rsid w:val="00317E70"/>
    <w:rsid w:val="00320387"/>
    <w:rsid w:val="003212F7"/>
    <w:rsid w:val="00321949"/>
    <w:rsid w:val="00323938"/>
    <w:rsid w:val="00323A47"/>
    <w:rsid w:val="00323C81"/>
    <w:rsid w:val="0032410E"/>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948"/>
    <w:rsid w:val="00330F77"/>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AEE"/>
    <w:rsid w:val="00345FCF"/>
    <w:rsid w:val="00346891"/>
    <w:rsid w:val="00346D9F"/>
    <w:rsid w:val="00346F18"/>
    <w:rsid w:val="00346FF3"/>
    <w:rsid w:val="003476F9"/>
    <w:rsid w:val="00347E23"/>
    <w:rsid w:val="00350209"/>
    <w:rsid w:val="00350480"/>
    <w:rsid w:val="00350B4F"/>
    <w:rsid w:val="00350CE0"/>
    <w:rsid w:val="00351379"/>
    <w:rsid w:val="003517FD"/>
    <w:rsid w:val="003518D6"/>
    <w:rsid w:val="00351FD6"/>
    <w:rsid w:val="00354492"/>
    <w:rsid w:val="00354D50"/>
    <w:rsid w:val="003557A2"/>
    <w:rsid w:val="0035629C"/>
    <w:rsid w:val="003567D6"/>
    <w:rsid w:val="00356823"/>
    <w:rsid w:val="00356E3D"/>
    <w:rsid w:val="003575AA"/>
    <w:rsid w:val="0035775C"/>
    <w:rsid w:val="00357FE6"/>
    <w:rsid w:val="003619E6"/>
    <w:rsid w:val="00361E5F"/>
    <w:rsid w:val="00362497"/>
    <w:rsid w:val="00362A68"/>
    <w:rsid w:val="00363503"/>
    <w:rsid w:val="00363B49"/>
    <w:rsid w:val="00364414"/>
    <w:rsid w:val="0036482F"/>
    <w:rsid w:val="0036506C"/>
    <w:rsid w:val="003654B4"/>
    <w:rsid w:val="00365CAB"/>
    <w:rsid w:val="00365CF2"/>
    <w:rsid w:val="003666A0"/>
    <w:rsid w:val="00367495"/>
    <w:rsid w:val="00367A35"/>
    <w:rsid w:val="003708F8"/>
    <w:rsid w:val="00370DDF"/>
    <w:rsid w:val="00371998"/>
    <w:rsid w:val="00371FFA"/>
    <w:rsid w:val="0037232D"/>
    <w:rsid w:val="00372505"/>
    <w:rsid w:val="003726B8"/>
    <w:rsid w:val="00373B32"/>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105E"/>
    <w:rsid w:val="0038128B"/>
    <w:rsid w:val="00381F11"/>
    <w:rsid w:val="00382089"/>
    <w:rsid w:val="0038230F"/>
    <w:rsid w:val="00383E36"/>
    <w:rsid w:val="0038465F"/>
    <w:rsid w:val="00384ABA"/>
    <w:rsid w:val="00385C2F"/>
    <w:rsid w:val="00386062"/>
    <w:rsid w:val="003860AA"/>
    <w:rsid w:val="0038787C"/>
    <w:rsid w:val="00387E45"/>
    <w:rsid w:val="00387E8A"/>
    <w:rsid w:val="0039012C"/>
    <w:rsid w:val="00390404"/>
    <w:rsid w:val="003906E8"/>
    <w:rsid w:val="003908F9"/>
    <w:rsid w:val="00390BB5"/>
    <w:rsid w:val="00390D0A"/>
    <w:rsid w:val="00390F69"/>
    <w:rsid w:val="00391265"/>
    <w:rsid w:val="00391327"/>
    <w:rsid w:val="003913A5"/>
    <w:rsid w:val="00391842"/>
    <w:rsid w:val="003918DD"/>
    <w:rsid w:val="003918E5"/>
    <w:rsid w:val="00391DEE"/>
    <w:rsid w:val="00393A2B"/>
    <w:rsid w:val="0039434B"/>
    <w:rsid w:val="00394DE8"/>
    <w:rsid w:val="00395148"/>
    <w:rsid w:val="0039530E"/>
    <w:rsid w:val="0039566C"/>
    <w:rsid w:val="00395CB6"/>
    <w:rsid w:val="00395D67"/>
    <w:rsid w:val="003961EA"/>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DAD"/>
    <w:rsid w:val="003A7FC8"/>
    <w:rsid w:val="003B000B"/>
    <w:rsid w:val="003B0C1C"/>
    <w:rsid w:val="003B12DF"/>
    <w:rsid w:val="003B1373"/>
    <w:rsid w:val="003B1C92"/>
    <w:rsid w:val="003B23BC"/>
    <w:rsid w:val="003B277C"/>
    <w:rsid w:val="003B29D5"/>
    <w:rsid w:val="003B2B70"/>
    <w:rsid w:val="003B2BDA"/>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D015C"/>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264"/>
    <w:rsid w:val="003D43CF"/>
    <w:rsid w:val="003D4486"/>
    <w:rsid w:val="003D4548"/>
    <w:rsid w:val="003D4FC1"/>
    <w:rsid w:val="003D5873"/>
    <w:rsid w:val="003D5FD6"/>
    <w:rsid w:val="003D6955"/>
    <w:rsid w:val="003D6ABF"/>
    <w:rsid w:val="003D6EB8"/>
    <w:rsid w:val="003D72C8"/>
    <w:rsid w:val="003D7E76"/>
    <w:rsid w:val="003E07EC"/>
    <w:rsid w:val="003E13DF"/>
    <w:rsid w:val="003E172C"/>
    <w:rsid w:val="003E17F1"/>
    <w:rsid w:val="003E1F15"/>
    <w:rsid w:val="003E2339"/>
    <w:rsid w:val="003E2EDA"/>
    <w:rsid w:val="003E33FB"/>
    <w:rsid w:val="003E37F5"/>
    <w:rsid w:val="003E3D8F"/>
    <w:rsid w:val="003E58D8"/>
    <w:rsid w:val="003E5A9F"/>
    <w:rsid w:val="003E5AF0"/>
    <w:rsid w:val="003E5CFA"/>
    <w:rsid w:val="003E60E7"/>
    <w:rsid w:val="003E6642"/>
    <w:rsid w:val="003E739C"/>
    <w:rsid w:val="003E746D"/>
    <w:rsid w:val="003F01AE"/>
    <w:rsid w:val="003F02FE"/>
    <w:rsid w:val="003F0885"/>
    <w:rsid w:val="003F0E72"/>
    <w:rsid w:val="003F1DB8"/>
    <w:rsid w:val="003F1E22"/>
    <w:rsid w:val="003F1E84"/>
    <w:rsid w:val="003F265C"/>
    <w:rsid w:val="003F3930"/>
    <w:rsid w:val="003F424A"/>
    <w:rsid w:val="003F4CA0"/>
    <w:rsid w:val="003F57A9"/>
    <w:rsid w:val="003F5D1D"/>
    <w:rsid w:val="003F631D"/>
    <w:rsid w:val="003F67F7"/>
    <w:rsid w:val="003F6CBB"/>
    <w:rsid w:val="003F72E0"/>
    <w:rsid w:val="003F7995"/>
    <w:rsid w:val="003F7C29"/>
    <w:rsid w:val="003F7DDF"/>
    <w:rsid w:val="003F7F0E"/>
    <w:rsid w:val="004003B6"/>
    <w:rsid w:val="004008AD"/>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69C4"/>
    <w:rsid w:val="004173AB"/>
    <w:rsid w:val="004173DE"/>
    <w:rsid w:val="00417635"/>
    <w:rsid w:val="004200A4"/>
    <w:rsid w:val="0042022F"/>
    <w:rsid w:val="00421524"/>
    <w:rsid w:val="004216BB"/>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527"/>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2041"/>
    <w:rsid w:val="00452209"/>
    <w:rsid w:val="00452316"/>
    <w:rsid w:val="00452A8A"/>
    <w:rsid w:val="00452C81"/>
    <w:rsid w:val="00452F1D"/>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997"/>
    <w:rsid w:val="00460B11"/>
    <w:rsid w:val="004619A9"/>
    <w:rsid w:val="00461EA3"/>
    <w:rsid w:val="00461FD2"/>
    <w:rsid w:val="00462BDA"/>
    <w:rsid w:val="00463717"/>
    <w:rsid w:val="00464554"/>
    <w:rsid w:val="00464D57"/>
    <w:rsid w:val="00464FAA"/>
    <w:rsid w:val="00465F0A"/>
    <w:rsid w:val="004671AF"/>
    <w:rsid w:val="00467AB5"/>
    <w:rsid w:val="00470C44"/>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30D"/>
    <w:rsid w:val="004849BC"/>
    <w:rsid w:val="004850D8"/>
    <w:rsid w:val="0048553F"/>
    <w:rsid w:val="00485566"/>
    <w:rsid w:val="00485AA9"/>
    <w:rsid w:val="00485B60"/>
    <w:rsid w:val="00485C27"/>
    <w:rsid w:val="00486042"/>
    <w:rsid w:val="00486BBB"/>
    <w:rsid w:val="00486F48"/>
    <w:rsid w:val="00487507"/>
    <w:rsid w:val="0048769C"/>
    <w:rsid w:val="00487E36"/>
    <w:rsid w:val="00490150"/>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622"/>
    <w:rsid w:val="004A396A"/>
    <w:rsid w:val="004A40BF"/>
    <w:rsid w:val="004A4904"/>
    <w:rsid w:val="004A4BF6"/>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D2"/>
    <w:rsid w:val="004B6F28"/>
    <w:rsid w:val="004B73C8"/>
    <w:rsid w:val="004B7BE5"/>
    <w:rsid w:val="004C04F6"/>
    <w:rsid w:val="004C0E17"/>
    <w:rsid w:val="004C119F"/>
    <w:rsid w:val="004C128C"/>
    <w:rsid w:val="004C129A"/>
    <w:rsid w:val="004C1814"/>
    <w:rsid w:val="004C1E30"/>
    <w:rsid w:val="004C386B"/>
    <w:rsid w:val="004C3D75"/>
    <w:rsid w:val="004C3D98"/>
    <w:rsid w:val="004C4247"/>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F9C"/>
    <w:rsid w:val="004D5131"/>
    <w:rsid w:val="004D527C"/>
    <w:rsid w:val="004D529C"/>
    <w:rsid w:val="004D5509"/>
    <w:rsid w:val="004D5B95"/>
    <w:rsid w:val="004D6194"/>
    <w:rsid w:val="004D6354"/>
    <w:rsid w:val="004D655C"/>
    <w:rsid w:val="004D6594"/>
    <w:rsid w:val="004D7DD8"/>
    <w:rsid w:val="004E0888"/>
    <w:rsid w:val="004E09ED"/>
    <w:rsid w:val="004E0A0A"/>
    <w:rsid w:val="004E2381"/>
    <w:rsid w:val="004E2E7D"/>
    <w:rsid w:val="004E33DC"/>
    <w:rsid w:val="004E34CF"/>
    <w:rsid w:val="004E3645"/>
    <w:rsid w:val="004E3A6E"/>
    <w:rsid w:val="004E3E77"/>
    <w:rsid w:val="004E3EB9"/>
    <w:rsid w:val="004E3EBA"/>
    <w:rsid w:val="004E42BB"/>
    <w:rsid w:val="004E551B"/>
    <w:rsid w:val="004E57C2"/>
    <w:rsid w:val="004E5B0C"/>
    <w:rsid w:val="004E63DF"/>
    <w:rsid w:val="004E6771"/>
    <w:rsid w:val="004E6A7C"/>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A4B"/>
    <w:rsid w:val="004F4C01"/>
    <w:rsid w:val="004F50B5"/>
    <w:rsid w:val="004F5291"/>
    <w:rsid w:val="004F53CF"/>
    <w:rsid w:val="004F5484"/>
    <w:rsid w:val="004F5723"/>
    <w:rsid w:val="004F5CEC"/>
    <w:rsid w:val="004F6BCE"/>
    <w:rsid w:val="004F7086"/>
    <w:rsid w:val="004F7810"/>
    <w:rsid w:val="004F7951"/>
    <w:rsid w:val="004F7F65"/>
    <w:rsid w:val="00500256"/>
    <w:rsid w:val="00500961"/>
    <w:rsid w:val="00500F15"/>
    <w:rsid w:val="0050238F"/>
    <w:rsid w:val="00502CB0"/>
    <w:rsid w:val="0050306B"/>
    <w:rsid w:val="00503775"/>
    <w:rsid w:val="00503849"/>
    <w:rsid w:val="00503E22"/>
    <w:rsid w:val="00504151"/>
    <w:rsid w:val="00504B4E"/>
    <w:rsid w:val="00504E35"/>
    <w:rsid w:val="00506A05"/>
    <w:rsid w:val="00506C22"/>
    <w:rsid w:val="0050789B"/>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DD1"/>
    <w:rsid w:val="00522724"/>
    <w:rsid w:val="00522951"/>
    <w:rsid w:val="0052387E"/>
    <w:rsid w:val="00523AB3"/>
    <w:rsid w:val="00524A83"/>
    <w:rsid w:val="00524D60"/>
    <w:rsid w:val="005253B3"/>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44"/>
    <w:rsid w:val="005347B4"/>
    <w:rsid w:val="005348C9"/>
    <w:rsid w:val="00534D2F"/>
    <w:rsid w:val="00535083"/>
    <w:rsid w:val="0053561D"/>
    <w:rsid w:val="00535832"/>
    <w:rsid w:val="005359D5"/>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D9A"/>
    <w:rsid w:val="00557232"/>
    <w:rsid w:val="00557343"/>
    <w:rsid w:val="005603C3"/>
    <w:rsid w:val="005606C2"/>
    <w:rsid w:val="00560F3A"/>
    <w:rsid w:val="00561A4C"/>
    <w:rsid w:val="00562721"/>
    <w:rsid w:val="0056294B"/>
    <w:rsid w:val="00562C59"/>
    <w:rsid w:val="00562DB0"/>
    <w:rsid w:val="005632F7"/>
    <w:rsid w:val="005633F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B33"/>
    <w:rsid w:val="00582F2E"/>
    <w:rsid w:val="00582FCA"/>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7FB2"/>
    <w:rsid w:val="00590136"/>
    <w:rsid w:val="00590D52"/>
    <w:rsid w:val="00591153"/>
    <w:rsid w:val="0059119E"/>
    <w:rsid w:val="00591790"/>
    <w:rsid w:val="00592800"/>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A044F"/>
    <w:rsid w:val="005A0C92"/>
    <w:rsid w:val="005A1AB5"/>
    <w:rsid w:val="005A1BC6"/>
    <w:rsid w:val="005A2099"/>
    <w:rsid w:val="005A28A7"/>
    <w:rsid w:val="005A3A4B"/>
    <w:rsid w:val="005A3E9E"/>
    <w:rsid w:val="005A4602"/>
    <w:rsid w:val="005A4B91"/>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2D63"/>
    <w:rsid w:val="005C35F5"/>
    <w:rsid w:val="005C3AC3"/>
    <w:rsid w:val="005C40FE"/>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389"/>
    <w:rsid w:val="005D1597"/>
    <w:rsid w:val="005D17A3"/>
    <w:rsid w:val="005D1AD5"/>
    <w:rsid w:val="005D1D42"/>
    <w:rsid w:val="005D271D"/>
    <w:rsid w:val="005D352F"/>
    <w:rsid w:val="005D3AF3"/>
    <w:rsid w:val="005D5C26"/>
    <w:rsid w:val="005D5C74"/>
    <w:rsid w:val="005D5FF5"/>
    <w:rsid w:val="005D6A0A"/>
    <w:rsid w:val="005E09B0"/>
    <w:rsid w:val="005E0B50"/>
    <w:rsid w:val="005E16FF"/>
    <w:rsid w:val="005E1D1F"/>
    <w:rsid w:val="005E2517"/>
    <w:rsid w:val="005E299F"/>
    <w:rsid w:val="005E2D1D"/>
    <w:rsid w:val="005E35CB"/>
    <w:rsid w:val="005E36D0"/>
    <w:rsid w:val="005E38CE"/>
    <w:rsid w:val="005E3CAA"/>
    <w:rsid w:val="005E3D5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DD0"/>
    <w:rsid w:val="005F1E27"/>
    <w:rsid w:val="005F293D"/>
    <w:rsid w:val="005F2942"/>
    <w:rsid w:val="005F2E08"/>
    <w:rsid w:val="005F3806"/>
    <w:rsid w:val="005F3BB8"/>
    <w:rsid w:val="005F3C5A"/>
    <w:rsid w:val="005F3D68"/>
    <w:rsid w:val="005F4071"/>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74B"/>
    <w:rsid w:val="00602AC2"/>
    <w:rsid w:val="00602AC6"/>
    <w:rsid w:val="00602F23"/>
    <w:rsid w:val="006040F2"/>
    <w:rsid w:val="0060440F"/>
    <w:rsid w:val="00605760"/>
    <w:rsid w:val="006059C9"/>
    <w:rsid w:val="006067F8"/>
    <w:rsid w:val="00606983"/>
    <w:rsid w:val="00607067"/>
    <w:rsid w:val="006073F6"/>
    <w:rsid w:val="00607759"/>
    <w:rsid w:val="00607C44"/>
    <w:rsid w:val="00610E8C"/>
    <w:rsid w:val="00610EFC"/>
    <w:rsid w:val="00612AD2"/>
    <w:rsid w:val="00612B58"/>
    <w:rsid w:val="00612D40"/>
    <w:rsid w:val="006138C4"/>
    <w:rsid w:val="006139A4"/>
    <w:rsid w:val="00613A94"/>
    <w:rsid w:val="006141A7"/>
    <w:rsid w:val="00614770"/>
    <w:rsid w:val="00614FD7"/>
    <w:rsid w:val="006152EE"/>
    <w:rsid w:val="00615900"/>
    <w:rsid w:val="006159BB"/>
    <w:rsid w:val="006164DC"/>
    <w:rsid w:val="006168FF"/>
    <w:rsid w:val="006169EA"/>
    <w:rsid w:val="00616D5E"/>
    <w:rsid w:val="006170E7"/>
    <w:rsid w:val="006172F0"/>
    <w:rsid w:val="00617961"/>
    <w:rsid w:val="0062055B"/>
    <w:rsid w:val="0062071D"/>
    <w:rsid w:val="00620FAC"/>
    <w:rsid w:val="0062152C"/>
    <w:rsid w:val="0062189F"/>
    <w:rsid w:val="00621AEC"/>
    <w:rsid w:val="00621B6F"/>
    <w:rsid w:val="00621C6F"/>
    <w:rsid w:val="00622244"/>
    <w:rsid w:val="006223A6"/>
    <w:rsid w:val="00622823"/>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657"/>
    <w:rsid w:val="006316D6"/>
    <w:rsid w:val="00632108"/>
    <w:rsid w:val="00632544"/>
    <w:rsid w:val="00632940"/>
    <w:rsid w:val="0063297B"/>
    <w:rsid w:val="00632E2E"/>
    <w:rsid w:val="00632EA6"/>
    <w:rsid w:val="0063329E"/>
    <w:rsid w:val="00633E7D"/>
    <w:rsid w:val="006340ED"/>
    <w:rsid w:val="00634207"/>
    <w:rsid w:val="006343DD"/>
    <w:rsid w:val="0063497C"/>
    <w:rsid w:val="00634D2B"/>
    <w:rsid w:val="00634D3D"/>
    <w:rsid w:val="006360C9"/>
    <w:rsid w:val="00636A27"/>
    <w:rsid w:val="00637669"/>
    <w:rsid w:val="006377C8"/>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4C11"/>
    <w:rsid w:val="00645271"/>
    <w:rsid w:val="00645305"/>
    <w:rsid w:val="0064602B"/>
    <w:rsid w:val="0064662C"/>
    <w:rsid w:val="00646EDE"/>
    <w:rsid w:val="00646F0A"/>
    <w:rsid w:val="0064727D"/>
    <w:rsid w:val="00647B21"/>
    <w:rsid w:val="00647B56"/>
    <w:rsid w:val="00647B80"/>
    <w:rsid w:val="00647CFB"/>
    <w:rsid w:val="00647D2F"/>
    <w:rsid w:val="00647D5E"/>
    <w:rsid w:val="00650221"/>
    <w:rsid w:val="006502F0"/>
    <w:rsid w:val="006516D9"/>
    <w:rsid w:val="00651C3B"/>
    <w:rsid w:val="00652613"/>
    <w:rsid w:val="00652671"/>
    <w:rsid w:val="00652D50"/>
    <w:rsid w:val="00653522"/>
    <w:rsid w:val="006537CB"/>
    <w:rsid w:val="00653D96"/>
    <w:rsid w:val="00653FA6"/>
    <w:rsid w:val="00654A5C"/>
    <w:rsid w:val="00654E59"/>
    <w:rsid w:val="006551BD"/>
    <w:rsid w:val="00655621"/>
    <w:rsid w:val="00655A4B"/>
    <w:rsid w:val="006560AB"/>
    <w:rsid w:val="006562CB"/>
    <w:rsid w:val="00656BFE"/>
    <w:rsid w:val="00657413"/>
    <w:rsid w:val="0065769A"/>
    <w:rsid w:val="0066020C"/>
    <w:rsid w:val="0066082D"/>
    <w:rsid w:val="00661925"/>
    <w:rsid w:val="00661B40"/>
    <w:rsid w:val="00661E6D"/>
    <w:rsid w:val="00661E8E"/>
    <w:rsid w:val="006622C1"/>
    <w:rsid w:val="00662323"/>
    <w:rsid w:val="0066239A"/>
    <w:rsid w:val="00663044"/>
    <w:rsid w:val="00663A44"/>
    <w:rsid w:val="00663C0F"/>
    <w:rsid w:val="0066407E"/>
    <w:rsid w:val="0066495A"/>
    <w:rsid w:val="00664D15"/>
    <w:rsid w:val="0066539E"/>
    <w:rsid w:val="00665ABF"/>
    <w:rsid w:val="00666DF1"/>
    <w:rsid w:val="006671D3"/>
    <w:rsid w:val="00667289"/>
    <w:rsid w:val="00667A64"/>
    <w:rsid w:val="00667B99"/>
    <w:rsid w:val="00667E0A"/>
    <w:rsid w:val="00670F82"/>
    <w:rsid w:val="00671168"/>
    <w:rsid w:val="006720A0"/>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2C03"/>
    <w:rsid w:val="00683424"/>
    <w:rsid w:val="0068415F"/>
    <w:rsid w:val="00684586"/>
    <w:rsid w:val="00684CE2"/>
    <w:rsid w:val="00685534"/>
    <w:rsid w:val="00685E03"/>
    <w:rsid w:val="0068628E"/>
    <w:rsid w:val="006868F7"/>
    <w:rsid w:val="0068793F"/>
    <w:rsid w:val="00687FD6"/>
    <w:rsid w:val="00690577"/>
    <w:rsid w:val="00690D99"/>
    <w:rsid w:val="006919EF"/>
    <w:rsid w:val="00691EFA"/>
    <w:rsid w:val="0069267F"/>
    <w:rsid w:val="00692D6C"/>
    <w:rsid w:val="00692E2F"/>
    <w:rsid w:val="006933A1"/>
    <w:rsid w:val="0069347A"/>
    <w:rsid w:val="00693732"/>
    <w:rsid w:val="006937A3"/>
    <w:rsid w:val="00693864"/>
    <w:rsid w:val="00694263"/>
    <w:rsid w:val="006943B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640"/>
    <w:rsid w:val="006A4338"/>
    <w:rsid w:val="006A480F"/>
    <w:rsid w:val="006A48D6"/>
    <w:rsid w:val="006A5E17"/>
    <w:rsid w:val="006A62F1"/>
    <w:rsid w:val="006A64CD"/>
    <w:rsid w:val="006A6C18"/>
    <w:rsid w:val="006A6E37"/>
    <w:rsid w:val="006A7DCD"/>
    <w:rsid w:val="006B08E9"/>
    <w:rsid w:val="006B0D1A"/>
    <w:rsid w:val="006B1C2E"/>
    <w:rsid w:val="006B1E83"/>
    <w:rsid w:val="006B216E"/>
    <w:rsid w:val="006B228E"/>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3B9"/>
    <w:rsid w:val="006C1A33"/>
    <w:rsid w:val="006C25BB"/>
    <w:rsid w:val="006C26D8"/>
    <w:rsid w:val="006C317E"/>
    <w:rsid w:val="006C421A"/>
    <w:rsid w:val="006C4458"/>
    <w:rsid w:val="006C45A9"/>
    <w:rsid w:val="006C581D"/>
    <w:rsid w:val="006C605A"/>
    <w:rsid w:val="006C65B9"/>
    <w:rsid w:val="006C6A3B"/>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380"/>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BCA"/>
    <w:rsid w:val="006E2C5D"/>
    <w:rsid w:val="006E2EEC"/>
    <w:rsid w:val="006E3CD5"/>
    <w:rsid w:val="006E3D07"/>
    <w:rsid w:val="006E3EF7"/>
    <w:rsid w:val="006E3FFB"/>
    <w:rsid w:val="006E466F"/>
    <w:rsid w:val="006E46DE"/>
    <w:rsid w:val="006E516D"/>
    <w:rsid w:val="006E6188"/>
    <w:rsid w:val="006E63F3"/>
    <w:rsid w:val="006E75B7"/>
    <w:rsid w:val="006E7BA9"/>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EA"/>
    <w:rsid w:val="00700B12"/>
    <w:rsid w:val="00700CBF"/>
    <w:rsid w:val="007010E8"/>
    <w:rsid w:val="00701BA9"/>
    <w:rsid w:val="00701EBC"/>
    <w:rsid w:val="00702686"/>
    <w:rsid w:val="00702877"/>
    <w:rsid w:val="00703368"/>
    <w:rsid w:val="00704380"/>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6B8"/>
    <w:rsid w:val="00713767"/>
    <w:rsid w:val="00713D00"/>
    <w:rsid w:val="00713DA7"/>
    <w:rsid w:val="00713E3C"/>
    <w:rsid w:val="00713EBC"/>
    <w:rsid w:val="007141C3"/>
    <w:rsid w:val="0071531E"/>
    <w:rsid w:val="00715AC1"/>
    <w:rsid w:val="00716E35"/>
    <w:rsid w:val="007170A9"/>
    <w:rsid w:val="0071775A"/>
    <w:rsid w:val="00717E63"/>
    <w:rsid w:val="007205EA"/>
    <w:rsid w:val="0072124C"/>
    <w:rsid w:val="007216D1"/>
    <w:rsid w:val="00721BE3"/>
    <w:rsid w:val="00721CB6"/>
    <w:rsid w:val="00721CFC"/>
    <w:rsid w:val="00721D77"/>
    <w:rsid w:val="007224D6"/>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0F2C"/>
    <w:rsid w:val="0073110E"/>
    <w:rsid w:val="00731924"/>
    <w:rsid w:val="00731B34"/>
    <w:rsid w:val="0073251F"/>
    <w:rsid w:val="00732545"/>
    <w:rsid w:val="007334A3"/>
    <w:rsid w:val="00734A5A"/>
    <w:rsid w:val="00734D12"/>
    <w:rsid w:val="007352C7"/>
    <w:rsid w:val="00736871"/>
    <w:rsid w:val="00736F31"/>
    <w:rsid w:val="0073708D"/>
    <w:rsid w:val="0073776A"/>
    <w:rsid w:val="00737940"/>
    <w:rsid w:val="00740178"/>
    <w:rsid w:val="00740916"/>
    <w:rsid w:val="007409C7"/>
    <w:rsid w:val="00740D77"/>
    <w:rsid w:val="0074192A"/>
    <w:rsid w:val="00741AE0"/>
    <w:rsid w:val="00742263"/>
    <w:rsid w:val="007425C0"/>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2ABA"/>
    <w:rsid w:val="00763F46"/>
    <w:rsid w:val="00763FE2"/>
    <w:rsid w:val="007640F4"/>
    <w:rsid w:val="0076415A"/>
    <w:rsid w:val="00764267"/>
    <w:rsid w:val="007642E8"/>
    <w:rsid w:val="007646B3"/>
    <w:rsid w:val="00764845"/>
    <w:rsid w:val="00765098"/>
    <w:rsid w:val="007656EB"/>
    <w:rsid w:val="00765768"/>
    <w:rsid w:val="00765A76"/>
    <w:rsid w:val="00765CFA"/>
    <w:rsid w:val="007665D3"/>
    <w:rsid w:val="00766990"/>
    <w:rsid w:val="00766C69"/>
    <w:rsid w:val="00767D13"/>
    <w:rsid w:val="0077007E"/>
    <w:rsid w:val="007700F4"/>
    <w:rsid w:val="00770125"/>
    <w:rsid w:val="0077071D"/>
    <w:rsid w:val="00770FD4"/>
    <w:rsid w:val="00771003"/>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74CF"/>
    <w:rsid w:val="007776B9"/>
    <w:rsid w:val="00777A0F"/>
    <w:rsid w:val="00780B79"/>
    <w:rsid w:val="00781631"/>
    <w:rsid w:val="0078225A"/>
    <w:rsid w:val="007823ED"/>
    <w:rsid w:val="00782D8D"/>
    <w:rsid w:val="00783631"/>
    <w:rsid w:val="00784318"/>
    <w:rsid w:val="007845CC"/>
    <w:rsid w:val="007847D8"/>
    <w:rsid w:val="00784BEF"/>
    <w:rsid w:val="0078514E"/>
    <w:rsid w:val="007852CD"/>
    <w:rsid w:val="007855E6"/>
    <w:rsid w:val="00785A11"/>
    <w:rsid w:val="00785A88"/>
    <w:rsid w:val="00785CD2"/>
    <w:rsid w:val="007860D2"/>
    <w:rsid w:val="00786CB3"/>
    <w:rsid w:val="00786D76"/>
    <w:rsid w:val="00787674"/>
    <w:rsid w:val="00787F43"/>
    <w:rsid w:val="007903FF"/>
    <w:rsid w:val="0079044A"/>
    <w:rsid w:val="00790AA5"/>
    <w:rsid w:val="0079107B"/>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771F"/>
    <w:rsid w:val="007A0661"/>
    <w:rsid w:val="007A0AA3"/>
    <w:rsid w:val="007A1DDB"/>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017"/>
    <w:rsid w:val="007B046B"/>
    <w:rsid w:val="007B094D"/>
    <w:rsid w:val="007B16BD"/>
    <w:rsid w:val="007B1865"/>
    <w:rsid w:val="007B211F"/>
    <w:rsid w:val="007B234D"/>
    <w:rsid w:val="007B23AB"/>
    <w:rsid w:val="007B341E"/>
    <w:rsid w:val="007B34B0"/>
    <w:rsid w:val="007B45C1"/>
    <w:rsid w:val="007B48C9"/>
    <w:rsid w:val="007B4F25"/>
    <w:rsid w:val="007B4F7F"/>
    <w:rsid w:val="007B5073"/>
    <w:rsid w:val="007B5403"/>
    <w:rsid w:val="007B5E4C"/>
    <w:rsid w:val="007B6B9A"/>
    <w:rsid w:val="007B7102"/>
    <w:rsid w:val="007B748F"/>
    <w:rsid w:val="007C019D"/>
    <w:rsid w:val="007C045C"/>
    <w:rsid w:val="007C0619"/>
    <w:rsid w:val="007C0976"/>
    <w:rsid w:val="007C0C5A"/>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5E75"/>
    <w:rsid w:val="007E60B8"/>
    <w:rsid w:val="007E6540"/>
    <w:rsid w:val="007E69FE"/>
    <w:rsid w:val="007E6CB8"/>
    <w:rsid w:val="007E70FA"/>
    <w:rsid w:val="007E73FC"/>
    <w:rsid w:val="007E7583"/>
    <w:rsid w:val="007E7873"/>
    <w:rsid w:val="007E7C52"/>
    <w:rsid w:val="007F0A99"/>
    <w:rsid w:val="007F0D6A"/>
    <w:rsid w:val="007F15C8"/>
    <w:rsid w:val="007F1CBA"/>
    <w:rsid w:val="007F2979"/>
    <w:rsid w:val="007F2A38"/>
    <w:rsid w:val="007F2D49"/>
    <w:rsid w:val="007F3D81"/>
    <w:rsid w:val="007F404A"/>
    <w:rsid w:val="007F4C4F"/>
    <w:rsid w:val="007F5406"/>
    <w:rsid w:val="007F5DC6"/>
    <w:rsid w:val="007F6763"/>
    <w:rsid w:val="007F695B"/>
    <w:rsid w:val="007F747F"/>
    <w:rsid w:val="007F7754"/>
    <w:rsid w:val="007F79E3"/>
    <w:rsid w:val="008006ED"/>
    <w:rsid w:val="00800908"/>
    <w:rsid w:val="00800DE0"/>
    <w:rsid w:val="0080127C"/>
    <w:rsid w:val="00801727"/>
    <w:rsid w:val="0080199B"/>
    <w:rsid w:val="00801EA0"/>
    <w:rsid w:val="00801F61"/>
    <w:rsid w:val="0080457B"/>
    <w:rsid w:val="00804A63"/>
    <w:rsid w:val="00805661"/>
    <w:rsid w:val="00805700"/>
    <w:rsid w:val="00806318"/>
    <w:rsid w:val="0080671D"/>
    <w:rsid w:val="00806F31"/>
    <w:rsid w:val="00807172"/>
    <w:rsid w:val="0080748B"/>
    <w:rsid w:val="008074AB"/>
    <w:rsid w:val="008075F2"/>
    <w:rsid w:val="00807709"/>
    <w:rsid w:val="00807B49"/>
    <w:rsid w:val="00807DEB"/>
    <w:rsid w:val="0081001E"/>
    <w:rsid w:val="008106E4"/>
    <w:rsid w:val="008108C4"/>
    <w:rsid w:val="00810BEA"/>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6163"/>
    <w:rsid w:val="008275B3"/>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649B"/>
    <w:rsid w:val="008365BF"/>
    <w:rsid w:val="008365FF"/>
    <w:rsid w:val="008366F8"/>
    <w:rsid w:val="008369A1"/>
    <w:rsid w:val="00837A67"/>
    <w:rsid w:val="00837B78"/>
    <w:rsid w:val="00837DAE"/>
    <w:rsid w:val="00840208"/>
    <w:rsid w:val="00840D2E"/>
    <w:rsid w:val="00841011"/>
    <w:rsid w:val="00841462"/>
    <w:rsid w:val="00841737"/>
    <w:rsid w:val="00841AFD"/>
    <w:rsid w:val="00841B9D"/>
    <w:rsid w:val="00842710"/>
    <w:rsid w:val="00843888"/>
    <w:rsid w:val="00843938"/>
    <w:rsid w:val="0084420C"/>
    <w:rsid w:val="0084466C"/>
    <w:rsid w:val="00845D6E"/>
    <w:rsid w:val="00846242"/>
    <w:rsid w:val="008464AB"/>
    <w:rsid w:val="00846D5D"/>
    <w:rsid w:val="008476DE"/>
    <w:rsid w:val="00847883"/>
    <w:rsid w:val="00847ABD"/>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941"/>
    <w:rsid w:val="00867B44"/>
    <w:rsid w:val="00867E56"/>
    <w:rsid w:val="008702F8"/>
    <w:rsid w:val="008703CF"/>
    <w:rsid w:val="00870612"/>
    <w:rsid w:val="00870666"/>
    <w:rsid w:val="00870820"/>
    <w:rsid w:val="00870D5D"/>
    <w:rsid w:val="00870E64"/>
    <w:rsid w:val="00870F64"/>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408"/>
    <w:rsid w:val="00875B3B"/>
    <w:rsid w:val="00875ED7"/>
    <w:rsid w:val="00876B1F"/>
    <w:rsid w:val="00876B64"/>
    <w:rsid w:val="00876B97"/>
    <w:rsid w:val="008770F5"/>
    <w:rsid w:val="00877275"/>
    <w:rsid w:val="0087731A"/>
    <w:rsid w:val="00877926"/>
    <w:rsid w:val="00877BFC"/>
    <w:rsid w:val="00880858"/>
    <w:rsid w:val="00880ECF"/>
    <w:rsid w:val="00881371"/>
    <w:rsid w:val="008816C1"/>
    <w:rsid w:val="00881793"/>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6B30"/>
    <w:rsid w:val="00887011"/>
    <w:rsid w:val="008872C9"/>
    <w:rsid w:val="008906F0"/>
    <w:rsid w:val="00890B89"/>
    <w:rsid w:val="00891026"/>
    <w:rsid w:val="008911D5"/>
    <w:rsid w:val="008912D7"/>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B78"/>
    <w:rsid w:val="008A562C"/>
    <w:rsid w:val="008A6B8C"/>
    <w:rsid w:val="008A7059"/>
    <w:rsid w:val="008A71CE"/>
    <w:rsid w:val="008B1241"/>
    <w:rsid w:val="008B1BF1"/>
    <w:rsid w:val="008B2341"/>
    <w:rsid w:val="008B2EC8"/>
    <w:rsid w:val="008B2F2D"/>
    <w:rsid w:val="008B304A"/>
    <w:rsid w:val="008B3581"/>
    <w:rsid w:val="008B394A"/>
    <w:rsid w:val="008B4227"/>
    <w:rsid w:val="008B4D3E"/>
    <w:rsid w:val="008B4D9D"/>
    <w:rsid w:val="008B5701"/>
    <w:rsid w:val="008B62BE"/>
    <w:rsid w:val="008B66BF"/>
    <w:rsid w:val="008B6C52"/>
    <w:rsid w:val="008B7309"/>
    <w:rsid w:val="008B747D"/>
    <w:rsid w:val="008B768D"/>
    <w:rsid w:val="008B7B8D"/>
    <w:rsid w:val="008B7C8A"/>
    <w:rsid w:val="008C01FA"/>
    <w:rsid w:val="008C03BD"/>
    <w:rsid w:val="008C055D"/>
    <w:rsid w:val="008C0D77"/>
    <w:rsid w:val="008C1A01"/>
    <w:rsid w:val="008C1DDE"/>
    <w:rsid w:val="008C1E46"/>
    <w:rsid w:val="008C1E5D"/>
    <w:rsid w:val="008C3289"/>
    <w:rsid w:val="008C35FE"/>
    <w:rsid w:val="008C3A7D"/>
    <w:rsid w:val="008C43D0"/>
    <w:rsid w:val="008C4D55"/>
    <w:rsid w:val="008C4F6B"/>
    <w:rsid w:val="008C50CF"/>
    <w:rsid w:val="008C648F"/>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C0C"/>
    <w:rsid w:val="008F2FB0"/>
    <w:rsid w:val="008F30AE"/>
    <w:rsid w:val="008F3184"/>
    <w:rsid w:val="008F34F1"/>
    <w:rsid w:val="008F3C70"/>
    <w:rsid w:val="008F5202"/>
    <w:rsid w:val="008F54D0"/>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8D2"/>
    <w:rsid w:val="00906411"/>
    <w:rsid w:val="00906CB1"/>
    <w:rsid w:val="00907819"/>
    <w:rsid w:val="00910AD8"/>
    <w:rsid w:val="00911B7A"/>
    <w:rsid w:val="00912498"/>
    <w:rsid w:val="00912821"/>
    <w:rsid w:val="0091306D"/>
    <w:rsid w:val="0091354F"/>
    <w:rsid w:val="009135C6"/>
    <w:rsid w:val="00913D29"/>
    <w:rsid w:val="00914291"/>
    <w:rsid w:val="0091464D"/>
    <w:rsid w:val="0091464F"/>
    <w:rsid w:val="00914F05"/>
    <w:rsid w:val="00915513"/>
    <w:rsid w:val="00915732"/>
    <w:rsid w:val="00915B22"/>
    <w:rsid w:val="00915FB9"/>
    <w:rsid w:val="00915FF0"/>
    <w:rsid w:val="00916596"/>
    <w:rsid w:val="00916BD8"/>
    <w:rsid w:val="00916EF2"/>
    <w:rsid w:val="009173B4"/>
    <w:rsid w:val="00917471"/>
    <w:rsid w:val="00917658"/>
    <w:rsid w:val="00917FAB"/>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1DF"/>
    <w:rsid w:val="009351E1"/>
    <w:rsid w:val="00935689"/>
    <w:rsid w:val="00935CAC"/>
    <w:rsid w:val="00936400"/>
    <w:rsid w:val="009364CB"/>
    <w:rsid w:val="0093734F"/>
    <w:rsid w:val="00937716"/>
    <w:rsid w:val="00941C46"/>
    <w:rsid w:val="009422DA"/>
    <w:rsid w:val="00942B8B"/>
    <w:rsid w:val="00943970"/>
    <w:rsid w:val="0094465B"/>
    <w:rsid w:val="0094495A"/>
    <w:rsid w:val="0094600B"/>
    <w:rsid w:val="00946428"/>
    <w:rsid w:val="009465F2"/>
    <w:rsid w:val="009472EF"/>
    <w:rsid w:val="0094749B"/>
    <w:rsid w:val="00947679"/>
    <w:rsid w:val="00947FCF"/>
    <w:rsid w:val="0095001B"/>
    <w:rsid w:val="009500A2"/>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B99"/>
    <w:rsid w:val="0095598C"/>
    <w:rsid w:val="00956689"/>
    <w:rsid w:val="00956DC7"/>
    <w:rsid w:val="00957263"/>
    <w:rsid w:val="00960AC5"/>
    <w:rsid w:val="00960D7B"/>
    <w:rsid w:val="00960DCC"/>
    <w:rsid w:val="0096310D"/>
    <w:rsid w:val="00963113"/>
    <w:rsid w:val="00963A2A"/>
    <w:rsid w:val="00963B64"/>
    <w:rsid w:val="00965568"/>
    <w:rsid w:val="00965775"/>
    <w:rsid w:val="00965930"/>
    <w:rsid w:val="00965FFA"/>
    <w:rsid w:val="00966420"/>
    <w:rsid w:val="009669F8"/>
    <w:rsid w:val="00966B1C"/>
    <w:rsid w:val="009671DE"/>
    <w:rsid w:val="009673CD"/>
    <w:rsid w:val="009676F3"/>
    <w:rsid w:val="00967C5E"/>
    <w:rsid w:val="00967CAE"/>
    <w:rsid w:val="009711E9"/>
    <w:rsid w:val="009717AA"/>
    <w:rsid w:val="00971D37"/>
    <w:rsid w:val="00971E33"/>
    <w:rsid w:val="009726B6"/>
    <w:rsid w:val="00972A19"/>
    <w:rsid w:val="00972A7B"/>
    <w:rsid w:val="009736B6"/>
    <w:rsid w:val="0097374F"/>
    <w:rsid w:val="00973D0A"/>
    <w:rsid w:val="00974479"/>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D91"/>
    <w:rsid w:val="00993A72"/>
    <w:rsid w:val="00993DCA"/>
    <w:rsid w:val="0099431B"/>
    <w:rsid w:val="00994AD3"/>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06"/>
    <w:rsid w:val="009A16BB"/>
    <w:rsid w:val="009A18AB"/>
    <w:rsid w:val="009A1A62"/>
    <w:rsid w:val="009A1C65"/>
    <w:rsid w:val="009A1CB4"/>
    <w:rsid w:val="009A285B"/>
    <w:rsid w:val="009A2931"/>
    <w:rsid w:val="009A2FDA"/>
    <w:rsid w:val="009A2FE1"/>
    <w:rsid w:val="009A3310"/>
    <w:rsid w:val="009A37B0"/>
    <w:rsid w:val="009A3E81"/>
    <w:rsid w:val="009A4024"/>
    <w:rsid w:val="009A4A3A"/>
    <w:rsid w:val="009A4B50"/>
    <w:rsid w:val="009A6653"/>
    <w:rsid w:val="009A6B4B"/>
    <w:rsid w:val="009A77DC"/>
    <w:rsid w:val="009A7CAF"/>
    <w:rsid w:val="009B06F9"/>
    <w:rsid w:val="009B0760"/>
    <w:rsid w:val="009B0E7A"/>
    <w:rsid w:val="009B12B2"/>
    <w:rsid w:val="009B1438"/>
    <w:rsid w:val="009B21FC"/>
    <w:rsid w:val="009B24ED"/>
    <w:rsid w:val="009B25B2"/>
    <w:rsid w:val="009B2E49"/>
    <w:rsid w:val="009B3102"/>
    <w:rsid w:val="009B327B"/>
    <w:rsid w:val="009B39B3"/>
    <w:rsid w:val="009B39C1"/>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405"/>
    <w:rsid w:val="009D063E"/>
    <w:rsid w:val="009D0E09"/>
    <w:rsid w:val="009D0E8C"/>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65A"/>
    <w:rsid w:val="009E2765"/>
    <w:rsid w:val="009E374C"/>
    <w:rsid w:val="009E38AB"/>
    <w:rsid w:val="009E39B5"/>
    <w:rsid w:val="009E3ABD"/>
    <w:rsid w:val="009E3EAB"/>
    <w:rsid w:val="009E43BE"/>
    <w:rsid w:val="009E4634"/>
    <w:rsid w:val="009E4859"/>
    <w:rsid w:val="009E4EDB"/>
    <w:rsid w:val="009E5A86"/>
    <w:rsid w:val="009E68B4"/>
    <w:rsid w:val="009E7F6D"/>
    <w:rsid w:val="009F0929"/>
    <w:rsid w:val="009F1726"/>
    <w:rsid w:val="009F1990"/>
    <w:rsid w:val="009F1D93"/>
    <w:rsid w:val="009F2166"/>
    <w:rsid w:val="009F22E4"/>
    <w:rsid w:val="009F23CF"/>
    <w:rsid w:val="009F29F3"/>
    <w:rsid w:val="009F39D6"/>
    <w:rsid w:val="009F401A"/>
    <w:rsid w:val="009F44C9"/>
    <w:rsid w:val="009F455D"/>
    <w:rsid w:val="009F4D33"/>
    <w:rsid w:val="009F4F97"/>
    <w:rsid w:val="009F513A"/>
    <w:rsid w:val="009F532C"/>
    <w:rsid w:val="009F5B7F"/>
    <w:rsid w:val="009F61D9"/>
    <w:rsid w:val="009F66FC"/>
    <w:rsid w:val="009F6CA4"/>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FB"/>
    <w:rsid w:val="00A2460B"/>
    <w:rsid w:val="00A249C1"/>
    <w:rsid w:val="00A24AAC"/>
    <w:rsid w:val="00A24F0B"/>
    <w:rsid w:val="00A25024"/>
    <w:rsid w:val="00A251D5"/>
    <w:rsid w:val="00A261CE"/>
    <w:rsid w:val="00A2648E"/>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3B3"/>
    <w:rsid w:val="00A378CB"/>
    <w:rsid w:val="00A37C27"/>
    <w:rsid w:val="00A40022"/>
    <w:rsid w:val="00A40166"/>
    <w:rsid w:val="00A41237"/>
    <w:rsid w:val="00A41250"/>
    <w:rsid w:val="00A41C93"/>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DD6"/>
    <w:rsid w:val="00A501C9"/>
    <w:rsid w:val="00A50674"/>
    <w:rsid w:val="00A510E7"/>
    <w:rsid w:val="00A515B0"/>
    <w:rsid w:val="00A5245C"/>
    <w:rsid w:val="00A52858"/>
    <w:rsid w:val="00A52EB5"/>
    <w:rsid w:val="00A53579"/>
    <w:rsid w:val="00A53C98"/>
    <w:rsid w:val="00A54103"/>
    <w:rsid w:val="00A5475A"/>
    <w:rsid w:val="00A55CC2"/>
    <w:rsid w:val="00A56027"/>
    <w:rsid w:val="00A6003E"/>
    <w:rsid w:val="00A6045E"/>
    <w:rsid w:val="00A618F7"/>
    <w:rsid w:val="00A6246B"/>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95A"/>
    <w:rsid w:val="00A75655"/>
    <w:rsid w:val="00A762DC"/>
    <w:rsid w:val="00A76CC0"/>
    <w:rsid w:val="00A76EE2"/>
    <w:rsid w:val="00A77420"/>
    <w:rsid w:val="00A77BD8"/>
    <w:rsid w:val="00A802A0"/>
    <w:rsid w:val="00A806E1"/>
    <w:rsid w:val="00A8167F"/>
    <w:rsid w:val="00A81897"/>
    <w:rsid w:val="00A818D0"/>
    <w:rsid w:val="00A821EE"/>
    <w:rsid w:val="00A82F56"/>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30A7"/>
    <w:rsid w:val="00AA39A8"/>
    <w:rsid w:val="00AA3D8E"/>
    <w:rsid w:val="00AA4089"/>
    <w:rsid w:val="00AA46DB"/>
    <w:rsid w:val="00AA4EB6"/>
    <w:rsid w:val="00AA573D"/>
    <w:rsid w:val="00AA57AF"/>
    <w:rsid w:val="00AA59F5"/>
    <w:rsid w:val="00AA5D58"/>
    <w:rsid w:val="00AA5E3F"/>
    <w:rsid w:val="00AA68B1"/>
    <w:rsid w:val="00AA6E1E"/>
    <w:rsid w:val="00AA7C6E"/>
    <w:rsid w:val="00AA7D37"/>
    <w:rsid w:val="00AB0374"/>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4A7"/>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60FC"/>
    <w:rsid w:val="00AC6A5A"/>
    <w:rsid w:val="00AC6CE7"/>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BC"/>
    <w:rsid w:val="00AD6FF6"/>
    <w:rsid w:val="00AD7259"/>
    <w:rsid w:val="00AD744A"/>
    <w:rsid w:val="00AD7AFD"/>
    <w:rsid w:val="00AD7DF4"/>
    <w:rsid w:val="00AE03C7"/>
    <w:rsid w:val="00AE047E"/>
    <w:rsid w:val="00AE0D01"/>
    <w:rsid w:val="00AE1980"/>
    <w:rsid w:val="00AE1DBC"/>
    <w:rsid w:val="00AE22C2"/>
    <w:rsid w:val="00AE23BD"/>
    <w:rsid w:val="00AE34B4"/>
    <w:rsid w:val="00AE3D51"/>
    <w:rsid w:val="00AE3F92"/>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7C0"/>
    <w:rsid w:val="00AE7EE8"/>
    <w:rsid w:val="00AF015E"/>
    <w:rsid w:val="00AF01A6"/>
    <w:rsid w:val="00AF0726"/>
    <w:rsid w:val="00AF0F7F"/>
    <w:rsid w:val="00AF0FA3"/>
    <w:rsid w:val="00AF1D07"/>
    <w:rsid w:val="00AF1F75"/>
    <w:rsid w:val="00AF1FC9"/>
    <w:rsid w:val="00AF20B5"/>
    <w:rsid w:val="00AF2732"/>
    <w:rsid w:val="00AF3639"/>
    <w:rsid w:val="00AF36C7"/>
    <w:rsid w:val="00AF393E"/>
    <w:rsid w:val="00AF3BDB"/>
    <w:rsid w:val="00AF3CF3"/>
    <w:rsid w:val="00AF40C9"/>
    <w:rsid w:val="00AF469D"/>
    <w:rsid w:val="00AF5159"/>
    <w:rsid w:val="00AF52B0"/>
    <w:rsid w:val="00AF546E"/>
    <w:rsid w:val="00AF5941"/>
    <w:rsid w:val="00AF5E6B"/>
    <w:rsid w:val="00AF5EC0"/>
    <w:rsid w:val="00AF6C5A"/>
    <w:rsid w:val="00AF7772"/>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496"/>
    <w:rsid w:val="00B10DC2"/>
    <w:rsid w:val="00B113B5"/>
    <w:rsid w:val="00B11B6C"/>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3FD"/>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2A1"/>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53E8"/>
    <w:rsid w:val="00B45ABF"/>
    <w:rsid w:val="00B45D25"/>
    <w:rsid w:val="00B45E03"/>
    <w:rsid w:val="00B45FDB"/>
    <w:rsid w:val="00B4684B"/>
    <w:rsid w:val="00B46981"/>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4E2"/>
    <w:rsid w:val="00B558B4"/>
    <w:rsid w:val="00B559E9"/>
    <w:rsid w:val="00B56465"/>
    <w:rsid w:val="00B56608"/>
    <w:rsid w:val="00B56DD5"/>
    <w:rsid w:val="00B56E6B"/>
    <w:rsid w:val="00B56FC9"/>
    <w:rsid w:val="00B57087"/>
    <w:rsid w:val="00B57A8B"/>
    <w:rsid w:val="00B60424"/>
    <w:rsid w:val="00B6084E"/>
    <w:rsid w:val="00B60894"/>
    <w:rsid w:val="00B619F7"/>
    <w:rsid w:val="00B61DD7"/>
    <w:rsid w:val="00B61DDC"/>
    <w:rsid w:val="00B62B72"/>
    <w:rsid w:val="00B62CA9"/>
    <w:rsid w:val="00B64074"/>
    <w:rsid w:val="00B64712"/>
    <w:rsid w:val="00B6538D"/>
    <w:rsid w:val="00B65605"/>
    <w:rsid w:val="00B65B63"/>
    <w:rsid w:val="00B65D28"/>
    <w:rsid w:val="00B65D84"/>
    <w:rsid w:val="00B665E5"/>
    <w:rsid w:val="00B66D92"/>
    <w:rsid w:val="00B67B03"/>
    <w:rsid w:val="00B67BE0"/>
    <w:rsid w:val="00B7023A"/>
    <w:rsid w:val="00B70E53"/>
    <w:rsid w:val="00B72602"/>
    <w:rsid w:val="00B737CC"/>
    <w:rsid w:val="00B73EA1"/>
    <w:rsid w:val="00B74D5F"/>
    <w:rsid w:val="00B7542B"/>
    <w:rsid w:val="00B75D49"/>
    <w:rsid w:val="00B76DD1"/>
    <w:rsid w:val="00B76E3B"/>
    <w:rsid w:val="00B77916"/>
    <w:rsid w:val="00B801AB"/>
    <w:rsid w:val="00B8036B"/>
    <w:rsid w:val="00B8054A"/>
    <w:rsid w:val="00B80772"/>
    <w:rsid w:val="00B80BDF"/>
    <w:rsid w:val="00B80E89"/>
    <w:rsid w:val="00B810AA"/>
    <w:rsid w:val="00B814F9"/>
    <w:rsid w:val="00B81C67"/>
    <w:rsid w:val="00B8254B"/>
    <w:rsid w:val="00B82983"/>
    <w:rsid w:val="00B82CF4"/>
    <w:rsid w:val="00B83247"/>
    <w:rsid w:val="00B83CAE"/>
    <w:rsid w:val="00B83FD9"/>
    <w:rsid w:val="00B84071"/>
    <w:rsid w:val="00B841BD"/>
    <w:rsid w:val="00B84308"/>
    <w:rsid w:val="00B85E39"/>
    <w:rsid w:val="00B86886"/>
    <w:rsid w:val="00B86978"/>
    <w:rsid w:val="00B870B1"/>
    <w:rsid w:val="00B874DF"/>
    <w:rsid w:val="00B8796E"/>
    <w:rsid w:val="00B87B27"/>
    <w:rsid w:val="00B87CA7"/>
    <w:rsid w:val="00B87CB0"/>
    <w:rsid w:val="00B87D54"/>
    <w:rsid w:val="00B90474"/>
    <w:rsid w:val="00B9056B"/>
    <w:rsid w:val="00B91102"/>
    <w:rsid w:val="00B911D3"/>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37A0"/>
    <w:rsid w:val="00BA3E04"/>
    <w:rsid w:val="00BA405E"/>
    <w:rsid w:val="00BA4886"/>
    <w:rsid w:val="00BA4964"/>
    <w:rsid w:val="00BA563F"/>
    <w:rsid w:val="00BA5738"/>
    <w:rsid w:val="00BA58AC"/>
    <w:rsid w:val="00BA67C2"/>
    <w:rsid w:val="00BA730C"/>
    <w:rsid w:val="00BB128C"/>
    <w:rsid w:val="00BB159C"/>
    <w:rsid w:val="00BB15DA"/>
    <w:rsid w:val="00BB1EB5"/>
    <w:rsid w:val="00BB1EBA"/>
    <w:rsid w:val="00BB2BF6"/>
    <w:rsid w:val="00BB2D73"/>
    <w:rsid w:val="00BB2D97"/>
    <w:rsid w:val="00BB32EC"/>
    <w:rsid w:val="00BB346B"/>
    <w:rsid w:val="00BB371C"/>
    <w:rsid w:val="00BB3C43"/>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3CF"/>
    <w:rsid w:val="00BE06FF"/>
    <w:rsid w:val="00BE07C8"/>
    <w:rsid w:val="00BE0C51"/>
    <w:rsid w:val="00BE0CC9"/>
    <w:rsid w:val="00BE1279"/>
    <w:rsid w:val="00BE12E1"/>
    <w:rsid w:val="00BE192B"/>
    <w:rsid w:val="00BE210A"/>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36D"/>
    <w:rsid w:val="00C04459"/>
    <w:rsid w:val="00C04499"/>
    <w:rsid w:val="00C0457D"/>
    <w:rsid w:val="00C04EE4"/>
    <w:rsid w:val="00C0659A"/>
    <w:rsid w:val="00C066E3"/>
    <w:rsid w:val="00C06BB1"/>
    <w:rsid w:val="00C07760"/>
    <w:rsid w:val="00C0789F"/>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E2A"/>
    <w:rsid w:val="00C308E4"/>
    <w:rsid w:val="00C32800"/>
    <w:rsid w:val="00C32DFF"/>
    <w:rsid w:val="00C331F6"/>
    <w:rsid w:val="00C3400D"/>
    <w:rsid w:val="00C34124"/>
    <w:rsid w:val="00C34658"/>
    <w:rsid w:val="00C349C5"/>
    <w:rsid w:val="00C34CE7"/>
    <w:rsid w:val="00C357B8"/>
    <w:rsid w:val="00C357D0"/>
    <w:rsid w:val="00C3705B"/>
    <w:rsid w:val="00C37B4E"/>
    <w:rsid w:val="00C37C3D"/>
    <w:rsid w:val="00C37DEF"/>
    <w:rsid w:val="00C408AD"/>
    <w:rsid w:val="00C4118F"/>
    <w:rsid w:val="00C41A8C"/>
    <w:rsid w:val="00C41AEF"/>
    <w:rsid w:val="00C4358E"/>
    <w:rsid w:val="00C438BD"/>
    <w:rsid w:val="00C4445B"/>
    <w:rsid w:val="00C44781"/>
    <w:rsid w:val="00C44DBA"/>
    <w:rsid w:val="00C4540E"/>
    <w:rsid w:val="00C454A3"/>
    <w:rsid w:val="00C4690C"/>
    <w:rsid w:val="00C4745D"/>
    <w:rsid w:val="00C475ED"/>
    <w:rsid w:val="00C47C00"/>
    <w:rsid w:val="00C5136A"/>
    <w:rsid w:val="00C518B6"/>
    <w:rsid w:val="00C51D72"/>
    <w:rsid w:val="00C51FF0"/>
    <w:rsid w:val="00C52085"/>
    <w:rsid w:val="00C52824"/>
    <w:rsid w:val="00C52831"/>
    <w:rsid w:val="00C528DB"/>
    <w:rsid w:val="00C53738"/>
    <w:rsid w:val="00C53E05"/>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1FFE"/>
    <w:rsid w:val="00C6219D"/>
    <w:rsid w:val="00C6364F"/>
    <w:rsid w:val="00C64287"/>
    <w:rsid w:val="00C64F3C"/>
    <w:rsid w:val="00C652C2"/>
    <w:rsid w:val="00C66525"/>
    <w:rsid w:val="00C666E4"/>
    <w:rsid w:val="00C66738"/>
    <w:rsid w:val="00C66B54"/>
    <w:rsid w:val="00C6704E"/>
    <w:rsid w:val="00C676E8"/>
    <w:rsid w:val="00C67897"/>
    <w:rsid w:val="00C67CA6"/>
    <w:rsid w:val="00C71516"/>
    <w:rsid w:val="00C727DD"/>
    <w:rsid w:val="00C729FE"/>
    <w:rsid w:val="00C72B13"/>
    <w:rsid w:val="00C72B29"/>
    <w:rsid w:val="00C72C4A"/>
    <w:rsid w:val="00C72FDE"/>
    <w:rsid w:val="00C73273"/>
    <w:rsid w:val="00C73374"/>
    <w:rsid w:val="00C74748"/>
    <w:rsid w:val="00C754CA"/>
    <w:rsid w:val="00C75641"/>
    <w:rsid w:val="00C7575F"/>
    <w:rsid w:val="00C75C70"/>
    <w:rsid w:val="00C76384"/>
    <w:rsid w:val="00C76AE6"/>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20D8"/>
    <w:rsid w:val="00C931CD"/>
    <w:rsid w:val="00C932D2"/>
    <w:rsid w:val="00C93611"/>
    <w:rsid w:val="00C936A0"/>
    <w:rsid w:val="00C943DB"/>
    <w:rsid w:val="00C94DD1"/>
    <w:rsid w:val="00C95254"/>
    <w:rsid w:val="00C9582C"/>
    <w:rsid w:val="00C95903"/>
    <w:rsid w:val="00C96EAE"/>
    <w:rsid w:val="00C970E2"/>
    <w:rsid w:val="00C973B5"/>
    <w:rsid w:val="00C97EF8"/>
    <w:rsid w:val="00CA052E"/>
    <w:rsid w:val="00CA0A6E"/>
    <w:rsid w:val="00CA1569"/>
    <w:rsid w:val="00CA1BCC"/>
    <w:rsid w:val="00CA2271"/>
    <w:rsid w:val="00CA26A7"/>
    <w:rsid w:val="00CA2A29"/>
    <w:rsid w:val="00CA2ADA"/>
    <w:rsid w:val="00CA30C0"/>
    <w:rsid w:val="00CA3368"/>
    <w:rsid w:val="00CA336B"/>
    <w:rsid w:val="00CA3580"/>
    <w:rsid w:val="00CA4C47"/>
    <w:rsid w:val="00CA5900"/>
    <w:rsid w:val="00CA5E2B"/>
    <w:rsid w:val="00CA6A66"/>
    <w:rsid w:val="00CA6A9B"/>
    <w:rsid w:val="00CA6B7B"/>
    <w:rsid w:val="00CA6CC7"/>
    <w:rsid w:val="00CA7D3F"/>
    <w:rsid w:val="00CB0335"/>
    <w:rsid w:val="00CB069D"/>
    <w:rsid w:val="00CB1CB6"/>
    <w:rsid w:val="00CB2A24"/>
    <w:rsid w:val="00CB2C1D"/>
    <w:rsid w:val="00CB2D76"/>
    <w:rsid w:val="00CB2EDB"/>
    <w:rsid w:val="00CB2FC0"/>
    <w:rsid w:val="00CB313D"/>
    <w:rsid w:val="00CB316A"/>
    <w:rsid w:val="00CB31AB"/>
    <w:rsid w:val="00CB3FAD"/>
    <w:rsid w:val="00CB4C0A"/>
    <w:rsid w:val="00CB5420"/>
    <w:rsid w:val="00CB5783"/>
    <w:rsid w:val="00CB5DA2"/>
    <w:rsid w:val="00CB6BB7"/>
    <w:rsid w:val="00CB70D2"/>
    <w:rsid w:val="00CB7939"/>
    <w:rsid w:val="00CC1852"/>
    <w:rsid w:val="00CC1B85"/>
    <w:rsid w:val="00CC2134"/>
    <w:rsid w:val="00CC232A"/>
    <w:rsid w:val="00CC268F"/>
    <w:rsid w:val="00CC2913"/>
    <w:rsid w:val="00CC2F42"/>
    <w:rsid w:val="00CC3092"/>
    <w:rsid w:val="00CC3BEF"/>
    <w:rsid w:val="00CC465D"/>
    <w:rsid w:val="00CC4D47"/>
    <w:rsid w:val="00CC5D41"/>
    <w:rsid w:val="00CC612A"/>
    <w:rsid w:val="00CC692E"/>
    <w:rsid w:val="00CD0012"/>
    <w:rsid w:val="00CD0B39"/>
    <w:rsid w:val="00CD0FCF"/>
    <w:rsid w:val="00CD1069"/>
    <w:rsid w:val="00CD1B1F"/>
    <w:rsid w:val="00CD1D47"/>
    <w:rsid w:val="00CD251C"/>
    <w:rsid w:val="00CD288B"/>
    <w:rsid w:val="00CD289E"/>
    <w:rsid w:val="00CD2999"/>
    <w:rsid w:val="00CD2D59"/>
    <w:rsid w:val="00CD36C5"/>
    <w:rsid w:val="00CD4582"/>
    <w:rsid w:val="00CD5261"/>
    <w:rsid w:val="00CD591A"/>
    <w:rsid w:val="00CD5983"/>
    <w:rsid w:val="00CD60A9"/>
    <w:rsid w:val="00CD6D1E"/>
    <w:rsid w:val="00CD76C7"/>
    <w:rsid w:val="00CD77F8"/>
    <w:rsid w:val="00CE0456"/>
    <w:rsid w:val="00CE04E1"/>
    <w:rsid w:val="00CE1510"/>
    <w:rsid w:val="00CE19D6"/>
    <w:rsid w:val="00CE1EF2"/>
    <w:rsid w:val="00CE293B"/>
    <w:rsid w:val="00CE2DA5"/>
    <w:rsid w:val="00CE366C"/>
    <w:rsid w:val="00CE41C5"/>
    <w:rsid w:val="00CE50DD"/>
    <w:rsid w:val="00CE5578"/>
    <w:rsid w:val="00CE5618"/>
    <w:rsid w:val="00CE5839"/>
    <w:rsid w:val="00CE5DAA"/>
    <w:rsid w:val="00CE5F38"/>
    <w:rsid w:val="00CE6B6F"/>
    <w:rsid w:val="00CE7B74"/>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F0A"/>
    <w:rsid w:val="00D02352"/>
    <w:rsid w:val="00D025CD"/>
    <w:rsid w:val="00D02688"/>
    <w:rsid w:val="00D02B75"/>
    <w:rsid w:val="00D02C90"/>
    <w:rsid w:val="00D03544"/>
    <w:rsid w:val="00D0393E"/>
    <w:rsid w:val="00D0397A"/>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34B1"/>
    <w:rsid w:val="00D138D3"/>
    <w:rsid w:val="00D13D95"/>
    <w:rsid w:val="00D14044"/>
    <w:rsid w:val="00D14420"/>
    <w:rsid w:val="00D15523"/>
    <w:rsid w:val="00D155E8"/>
    <w:rsid w:val="00D155F6"/>
    <w:rsid w:val="00D15BBE"/>
    <w:rsid w:val="00D166A0"/>
    <w:rsid w:val="00D16C8E"/>
    <w:rsid w:val="00D17D4D"/>
    <w:rsid w:val="00D17FEA"/>
    <w:rsid w:val="00D202A3"/>
    <w:rsid w:val="00D204BF"/>
    <w:rsid w:val="00D20A43"/>
    <w:rsid w:val="00D212BC"/>
    <w:rsid w:val="00D21D60"/>
    <w:rsid w:val="00D21F90"/>
    <w:rsid w:val="00D2217A"/>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2C92"/>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602"/>
    <w:rsid w:val="00D53AA8"/>
    <w:rsid w:val="00D53BC4"/>
    <w:rsid w:val="00D54953"/>
    <w:rsid w:val="00D54F57"/>
    <w:rsid w:val="00D550AA"/>
    <w:rsid w:val="00D560D0"/>
    <w:rsid w:val="00D561F0"/>
    <w:rsid w:val="00D56F0A"/>
    <w:rsid w:val="00D575AE"/>
    <w:rsid w:val="00D57FCC"/>
    <w:rsid w:val="00D603B8"/>
    <w:rsid w:val="00D60CA9"/>
    <w:rsid w:val="00D6120F"/>
    <w:rsid w:val="00D613B8"/>
    <w:rsid w:val="00D613BE"/>
    <w:rsid w:val="00D61926"/>
    <w:rsid w:val="00D622F0"/>
    <w:rsid w:val="00D6269F"/>
    <w:rsid w:val="00D62DDC"/>
    <w:rsid w:val="00D62DFB"/>
    <w:rsid w:val="00D62E23"/>
    <w:rsid w:val="00D63595"/>
    <w:rsid w:val="00D63706"/>
    <w:rsid w:val="00D63AFA"/>
    <w:rsid w:val="00D63B04"/>
    <w:rsid w:val="00D63B49"/>
    <w:rsid w:val="00D63EFC"/>
    <w:rsid w:val="00D63F00"/>
    <w:rsid w:val="00D640C6"/>
    <w:rsid w:val="00D6430C"/>
    <w:rsid w:val="00D649EA"/>
    <w:rsid w:val="00D65218"/>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0CAF"/>
    <w:rsid w:val="00D8113E"/>
    <w:rsid w:val="00D826EC"/>
    <w:rsid w:val="00D827AF"/>
    <w:rsid w:val="00D82AB5"/>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10B"/>
    <w:rsid w:val="00D90E06"/>
    <w:rsid w:val="00D90E72"/>
    <w:rsid w:val="00D91375"/>
    <w:rsid w:val="00D918F2"/>
    <w:rsid w:val="00D9195B"/>
    <w:rsid w:val="00D92069"/>
    <w:rsid w:val="00D92839"/>
    <w:rsid w:val="00D92CAA"/>
    <w:rsid w:val="00D92CF6"/>
    <w:rsid w:val="00D92ECE"/>
    <w:rsid w:val="00D93320"/>
    <w:rsid w:val="00D9366E"/>
    <w:rsid w:val="00D93F26"/>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B"/>
    <w:rsid w:val="00DA4029"/>
    <w:rsid w:val="00DA40C4"/>
    <w:rsid w:val="00DA41BD"/>
    <w:rsid w:val="00DA4ADA"/>
    <w:rsid w:val="00DA4EEB"/>
    <w:rsid w:val="00DA4F56"/>
    <w:rsid w:val="00DA554C"/>
    <w:rsid w:val="00DA713C"/>
    <w:rsid w:val="00DA78E3"/>
    <w:rsid w:val="00DA7F5D"/>
    <w:rsid w:val="00DB038E"/>
    <w:rsid w:val="00DB045D"/>
    <w:rsid w:val="00DB053A"/>
    <w:rsid w:val="00DB0A6E"/>
    <w:rsid w:val="00DB1AA5"/>
    <w:rsid w:val="00DB2337"/>
    <w:rsid w:val="00DB27ED"/>
    <w:rsid w:val="00DB29DA"/>
    <w:rsid w:val="00DB2E8C"/>
    <w:rsid w:val="00DB3459"/>
    <w:rsid w:val="00DB357E"/>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A90"/>
    <w:rsid w:val="00DC1D3A"/>
    <w:rsid w:val="00DC31EC"/>
    <w:rsid w:val="00DC320F"/>
    <w:rsid w:val="00DC3325"/>
    <w:rsid w:val="00DC349E"/>
    <w:rsid w:val="00DC3800"/>
    <w:rsid w:val="00DC5912"/>
    <w:rsid w:val="00DC5A0D"/>
    <w:rsid w:val="00DC5F9E"/>
    <w:rsid w:val="00DC6460"/>
    <w:rsid w:val="00DC6B18"/>
    <w:rsid w:val="00DC7766"/>
    <w:rsid w:val="00DC7E10"/>
    <w:rsid w:val="00DC7E6E"/>
    <w:rsid w:val="00DD00FC"/>
    <w:rsid w:val="00DD0BF7"/>
    <w:rsid w:val="00DD1BE6"/>
    <w:rsid w:val="00DD1F2B"/>
    <w:rsid w:val="00DD2102"/>
    <w:rsid w:val="00DD2B55"/>
    <w:rsid w:val="00DD2D98"/>
    <w:rsid w:val="00DD34E6"/>
    <w:rsid w:val="00DD35CB"/>
    <w:rsid w:val="00DD4C97"/>
    <w:rsid w:val="00DD501C"/>
    <w:rsid w:val="00DD5294"/>
    <w:rsid w:val="00DD58CE"/>
    <w:rsid w:val="00DD5C15"/>
    <w:rsid w:val="00DD61DD"/>
    <w:rsid w:val="00DD6514"/>
    <w:rsid w:val="00DD6AF8"/>
    <w:rsid w:val="00DD703C"/>
    <w:rsid w:val="00DD7476"/>
    <w:rsid w:val="00DD76A8"/>
    <w:rsid w:val="00DD7AB9"/>
    <w:rsid w:val="00DD7C66"/>
    <w:rsid w:val="00DE08E8"/>
    <w:rsid w:val="00DE11BC"/>
    <w:rsid w:val="00DE1618"/>
    <w:rsid w:val="00DE19A1"/>
    <w:rsid w:val="00DE1A02"/>
    <w:rsid w:val="00DE1A61"/>
    <w:rsid w:val="00DE1A91"/>
    <w:rsid w:val="00DE2BDC"/>
    <w:rsid w:val="00DE2D53"/>
    <w:rsid w:val="00DE3C1B"/>
    <w:rsid w:val="00DE4323"/>
    <w:rsid w:val="00DE4B25"/>
    <w:rsid w:val="00DE5606"/>
    <w:rsid w:val="00DE5C63"/>
    <w:rsid w:val="00DE5EA9"/>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2E4C"/>
    <w:rsid w:val="00E236F5"/>
    <w:rsid w:val="00E23E7A"/>
    <w:rsid w:val="00E24088"/>
    <w:rsid w:val="00E2440E"/>
    <w:rsid w:val="00E24875"/>
    <w:rsid w:val="00E24998"/>
    <w:rsid w:val="00E249BB"/>
    <w:rsid w:val="00E249E9"/>
    <w:rsid w:val="00E26014"/>
    <w:rsid w:val="00E262BC"/>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3602"/>
    <w:rsid w:val="00E33710"/>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B5B"/>
    <w:rsid w:val="00E42E53"/>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FF4"/>
    <w:rsid w:val="00E55A67"/>
    <w:rsid w:val="00E55E30"/>
    <w:rsid w:val="00E5668F"/>
    <w:rsid w:val="00E56829"/>
    <w:rsid w:val="00E56C4C"/>
    <w:rsid w:val="00E56F01"/>
    <w:rsid w:val="00E57EE5"/>
    <w:rsid w:val="00E6097B"/>
    <w:rsid w:val="00E609E0"/>
    <w:rsid w:val="00E60C1A"/>
    <w:rsid w:val="00E60C22"/>
    <w:rsid w:val="00E62497"/>
    <w:rsid w:val="00E62C01"/>
    <w:rsid w:val="00E64FD3"/>
    <w:rsid w:val="00E6572A"/>
    <w:rsid w:val="00E65BCB"/>
    <w:rsid w:val="00E66577"/>
    <w:rsid w:val="00E66997"/>
    <w:rsid w:val="00E67AB7"/>
    <w:rsid w:val="00E67ABF"/>
    <w:rsid w:val="00E700FC"/>
    <w:rsid w:val="00E70103"/>
    <w:rsid w:val="00E706F7"/>
    <w:rsid w:val="00E71260"/>
    <w:rsid w:val="00E71486"/>
    <w:rsid w:val="00E715BC"/>
    <w:rsid w:val="00E718CF"/>
    <w:rsid w:val="00E7190F"/>
    <w:rsid w:val="00E71AF9"/>
    <w:rsid w:val="00E71B01"/>
    <w:rsid w:val="00E72682"/>
    <w:rsid w:val="00E72810"/>
    <w:rsid w:val="00E7385D"/>
    <w:rsid w:val="00E739E3"/>
    <w:rsid w:val="00E73C6D"/>
    <w:rsid w:val="00E74662"/>
    <w:rsid w:val="00E74A3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69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D12"/>
    <w:rsid w:val="00E95EA8"/>
    <w:rsid w:val="00E963C2"/>
    <w:rsid w:val="00E963DD"/>
    <w:rsid w:val="00E96E00"/>
    <w:rsid w:val="00E96E72"/>
    <w:rsid w:val="00E97101"/>
    <w:rsid w:val="00EA0619"/>
    <w:rsid w:val="00EA0923"/>
    <w:rsid w:val="00EA0A6D"/>
    <w:rsid w:val="00EA1661"/>
    <w:rsid w:val="00EA22A9"/>
    <w:rsid w:val="00EA22F4"/>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7248"/>
    <w:rsid w:val="00EA7753"/>
    <w:rsid w:val="00EB11BC"/>
    <w:rsid w:val="00EB1282"/>
    <w:rsid w:val="00EB14FD"/>
    <w:rsid w:val="00EB15C0"/>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B7878"/>
    <w:rsid w:val="00EC036D"/>
    <w:rsid w:val="00EC03DC"/>
    <w:rsid w:val="00EC052E"/>
    <w:rsid w:val="00EC0FC6"/>
    <w:rsid w:val="00EC110F"/>
    <w:rsid w:val="00EC13C3"/>
    <w:rsid w:val="00EC17BA"/>
    <w:rsid w:val="00EC1C35"/>
    <w:rsid w:val="00EC2575"/>
    <w:rsid w:val="00EC28D0"/>
    <w:rsid w:val="00EC2EA6"/>
    <w:rsid w:val="00EC3517"/>
    <w:rsid w:val="00EC3B3B"/>
    <w:rsid w:val="00EC4821"/>
    <w:rsid w:val="00EC48EE"/>
    <w:rsid w:val="00EC51F3"/>
    <w:rsid w:val="00EC5423"/>
    <w:rsid w:val="00EC5892"/>
    <w:rsid w:val="00EC633F"/>
    <w:rsid w:val="00EC7021"/>
    <w:rsid w:val="00EC75D0"/>
    <w:rsid w:val="00ED04D1"/>
    <w:rsid w:val="00ED0839"/>
    <w:rsid w:val="00ED0863"/>
    <w:rsid w:val="00ED0A5B"/>
    <w:rsid w:val="00ED1042"/>
    <w:rsid w:val="00ED12AE"/>
    <w:rsid w:val="00ED153E"/>
    <w:rsid w:val="00ED17B6"/>
    <w:rsid w:val="00ED1CFC"/>
    <w:rsid w:val="00ED3714"/>
    <w:rsid w:val="00ED4151"/>
    <w:rsid w:val="00ED43B8"/>
    <w:rsid w:val="00ED5104"/>
    <w:rsid w:val="00ED5762"/>
    <w:rsid w:val="00ED5C21"/>
    <w:rsid w:val="00ED62FC"/>
    <w:rsid w:val="00ED769E"/>
    <w:rsid w:val="00EE02FE"/>
    <w:rsid w:val="00EE083D"/>
    <w:rsid w:val="00EE153B"/>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10F3"/>
    <w:rsid w:val="00EF1498"/>
    <w:rsid w:val="00EF1572"/>
    <w:rsid w:val="00EF1DB1"/>
    <w:rsid w:val="00EF1F7E"/>
    <w:rsid w:val="00EF245D"/>
    <w:rsid w:val="00EF2BC3"/>
    <w:rsid w:val="00EF3268"/>
    <w:rsid w:val="00EF3776"/>
    <w:rsid w:val="00EF39A6"/>
    <w:rsid w:val="00EF4023"/>
    <w:rsid w:val="00EF4BFB"/>
    <w:rsid w:val="00EF4C8F"/>
    <w:rsid w:val="00EF4D4F"/>
    <w:rsid w:val="00EF4E14"/>
    <w:rsid w:val="00EF5AAF"/>
    <w:rsid w:val="00EF636C"/>
    <w:rsid w:val="00EF6580"/>
    <w:rsid w:val="00EF6B2B"/>
    <w:rsid w:val="00EF7420"/>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E3D"/>
    <w:rsid w:val="00F213EE"/>
    <w:rsid w:val="00F21608"/>
    <w:rsid w:val="00F21DA8"/>
    <w:rsid w:val="00F22128"/>
    <w:rsid w:val="00F22827"/>
    <w:rsid w:val="00F232E1"/>
    <w:rsid w:val="00F236B4"/>
    <w:rsid w:val="00F23AC5"/>
    <w:rsid w:val="00F23C03"/>
    <w:rsid w:val="00F24A33"/>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2B3F"/>
    <w:rsid w:val="00F32BFB"/>
    <w:rsid w:val="00F32D32"/>
    <w:rsid w:val="00F32F9F"/>
    <w:rsid w:val="00F3391C"/>
    <w:rsid w:val="00F33A35"/>
    <w:rsid w:val="00F33AFF"/>
    <w:rsid w:val="00F33B44"/>
    <w:rsid w:val="00F34291"/>
    <w:rsid w:val="00F345F9"/>
    <w:rsid w:val="00F34771"/>
    <w:rsid w:val="00F34A2C"/>
    <w:rsid w:val="00F34E35"/>
    <w:rsid w:val="00F34EBB"/>
    <w:rsid w:val="00F35769"/>
    <w:rsid w:val="00F35965"/>
    <w:rsid w:val="00F36318"/>
    <w:rsid w:val="00F36EA7"/>
    <w:rsid w:val="00F3712E"/>
    <w:rsid w:val="00F37210"/>
    <w:rsid w:val="00F37343"/>
    <w:rsid w:val="00F4031C"/>
    <w:rsid w:val="00F40435"/>
    <w:rsid w:val="00F4070F"/>
    <w:rsid w:val="00F41259"/>
    <w:rsid w:val="00F415BA"/>
    <w:rsid w:val="00F41700"/>
    <w:rsid w:val="00F4170B"/>
    <w:rsid w:val="00F41E57"/>
    <w:rsid w:val="00F42288"/>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3A"/>
    <w:rsid w:val="00F47DB8"/>
    <w:rsid w:val="00F50209"/>
    <w:rsid w:val="00F504DB"/>
    <w:rsid w:val="00F50F2A"/>
    <w:rsid w:val="00F513CC"/>
    <w:rsid w:val="00F513E5"/>
    <w:rsid w:val="00F521FD"/>
    <w:rsid w:val="00F53061"/>
    <w:rsid w:val="00F539AE"/>
    <w:rsid w:val="00F543CF"/>
    <w:rsid w:val="00F548B2"/>
    <w:rsid w:val="00F55B7C"/>
    <w:rsid w:val="00F55CC0"/>
    <w:rsid w:val="00F56082"/>
    <w:rsid w:val="00F56FFE"/>
    <w:rsid w:val="00F570A3"/>
    <w:rsid w:val="00F57798"/>
    <w:rsid w:val="00F57A93"/>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6CF1"/>
    <w:rsid w:val="00F6750E"/>
    <w:rsid w:val="00F67D83"/>
    <w:rsid w:val="00F70179"/>
    <w:rsid w:val="00F7095E"/>
    <w:rsid w:val="00F70E78"/>
    <w:rsid w:val="00F711B8"/>
    <w:rsid w:val="00F71B15"/>
    <w:rsid w:val="00F727CB"/>
    <w:rsid w:val="00F72D49"/>
    <w:rsid w:val="00F72F7B"/>
    <w:rsid w:val="00F74BA7"/>
    <w:rsid w:val="00F74CE2"/>
    <w:rsid w:val="00F7552A"/>
    <w:rsid w:val="00F75767"/>
    <w:rsid w:val="00F75ED5"/>
    <w:rsid w:val="00F761A1"/>
    <w:rsid w:val="00F7638A"/>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4457"/>
    <w:rsid w:val="00F94D5D"/>
    <w:rsid w:val="00F95E6D"/>
    <w:rsid w:val="00F96172"/>
    <w:rsid w:val="00F9762F"/>
    <w:rsid w:val="00F97638"/>
    <w:rsid w:val="00F97FF5"/>
    <w:rsid w:val="00FA0046"/>
    <w:rsid w:val="00FA04C6"/>
    <w:rsid w:val="00FA0972"/>
    <w:rsid w:val="00FA0E90"/>
    <w:rsid w:val="00FA1A22"/>
    <w:rsid w:val="00FA26D2"/>
    <w:rsid w:val="00FA29F6"/>
    <w:rsid w:val="00FA3059"/>
    <w:rsid w:val="00FA3449"/>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50C"/>
    <w:rsid w:val="00FC36BD"/>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91C"/>
    <w:rsid w:val="00FD0AF8"/>
    <w:rsid w:val="00FD0EBA"/>
    <w:rsid w:val="00FD11A1"/>
    <w:rsid w:val="00FD1473"/>
    <w:rsid w:val="00FD23C3"/>
    <w:rsid w:val="00FD2578"/>
    <w:rsid w:val="00FD27A8"/>
    <w:rsid w:val="00FD27FA"/>
    <w:rsid w:val="00FD29B6"/>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F6A"/>
    <w:rsid w:val="00FE6C84"/>
    <w:rsid w:val="00FE709E"/>
    <w:rsid w:val="00FE7512"/>
    <w:rsid w:val="00FE7AE6"/>
    <w:rsid w:val="00FE7CBC"/>
    <w:rsid w:val="00FE7E73"/>
    <w:rsid w:val="00FE7F5E"/>
    <w:rsid w:val="00FF0150"/>
    <w:rsid w:val="00FF05C0"/>
    <w:rsid w:val="00FF100B"/>
    <w:rsid w:val="00FF13BD"/>
    <w:rsid w:val="00FF1852"/>
    <w:rsid w:val="00FF19C2"/>
    <w:rsid w:val="00FF1F50"/>
    <w:rsid w:val="00FF2BD0"/>
    <w:rsid w:val="00FF385E"/>
    <w:rsid w:val="00FF3BEC"/>
    <w:rsid w:val="00FF3D63"/>
    <w:rsid w:val="00FF3E2A"/>
    <w:rsid w:val="00FF4FFD"/>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 w:type="paragraph" w:styleId="Revision">
    <w:name w:val="Revision"/>
    <w:hidden/>
    <w:uiPriority w:val="99"/>
    <w:semiHidden/>
    <w:rsid w:val="00DA4EEB"/>
    <w:rPr>
      <w:rFonts w:ascii="Times New Roman" w:eastAsia="MS Gothic" w:hAnsi="Times New Roman"/>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 w:type="paragraph" w:styleId="Revision">
    <w:name w:val="Revision"/>
    <w:hidden/>
    <w:uiPriority w:val="99"/>
    <w:semiHidden/>
    <w:rsid w:val="00DA4EEB"/>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1864302">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38552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71406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6D332-35F3-DE4A-B15D-E476D1A3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2789</Words>
  <Characters>15898</Characters>
  <Application>Microsoft Macintosh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18650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Eunkyung Kim</cp:lastModifiedBy>
  <cp:revision>6</cp:revision>
  <cp:lastPrinted>2014-05-09T11:56:00Z</cp:lastPrinted>
  <dcterms:created xsi:type="dcterms:W3CDTF">2015-11-07T04:01:00Z</dcterms:created>
  <dcterms:modified xsi:type="dcterms:W3CDTF">2015-11-07T04:10:00Z</dcterms:modified>
  <cp:category/>
</cp:coreProperties>
</file>